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9E" w:rsidRDefault="00A1782F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ТУРИСТСКИЕ УСЛУГИ</w:t>
      </w:r>
    </w:p>
    <w:p w:rsidR="00800FA7" w:rsidRDefault="00800FA7" w:rsidP="00800FA7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82789E">
        <w:rPr>
          <w:rFonts w:ascii="Comic Sans MS" w:hAnsi="Comic Sans MS" w:cs="Times New Roman"/>
          <w:b/>
          <w:color w:val="C00000"/>
          <w:sz w:val="28"/>
          <w:szCs w:val="28"/>
        </w:rPr>
        <w:t xml:space="preserve">Турагент </w:t>
      </w:r>
      <w:r>
        <w:rPr>
          <w:rFonts w:ascii="Comic Sans MS" w:hAnsi="Comic Sans MS" w:cs="Times New Roman"/>
          <w:b/>
          <w:sz w:val="28"/>
          <w:szCs w:val="28"/>
        </w:rPr>
        <w:t xml:space="preserve">– </w:t>
      </w:r>
      <w:r w:rsidRPr="0082789E">
        <w:rPr>
          <w:rFonts w:ascii="Comic Sans MS" w:hAnsi="Comic Sans MS" w:cs="Times New Roman"/>
          <w:sz w:val="28"/>
          <w:szCs w:val="28"/>
        </w:rPr>
        <w:t xml:space="preserve">это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 или индивидуальный предприниматель, занимающи</w:t>
      </w:r>
      <w:r w:rsidR="002B7152">
        <w:rPr>
          <w:rFonts w:ascii="Comic Sans MS" w:hAnsi="Comic Sans MS" w:cs="Times New Roman"/>
          <w:sz w:val="28"/>
          <w:szCs w:val="28"/>
        </w:rPr>
        <w:t>й</w:t>
      </w:r>
      <w:r w:rsidR="0082789E" w:rsidRPr="0082789E">
        <w:rPr>
          <w:rFonts w:ascii="Comic Sans MS" w:hAnsi="Comic Sans MS" w:cs="Times New Roman"/>
          <w:sz w:val="28"/>
          <w:szCs w:val="28"/>
        </w:rPr>
        <w:t>ся продажей сформированных туроператором туров. Туристский агент приобретает туры у туристского оператора и реализует туристский продукт покупателю, либо выступает посредником между туристом и туроператором за комиссионное вознаграждение, предоставляемое туроператором.</w:t>
      </w:r>
    </w:p>
    <w:p w:rsidR="00800FA7" w:rsidRPr="00E20EEB" w:rsidRDefault="007101F1" w:rsidP="00800FA7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w:pict>
          <v:roundrect id="_x0000_s1030" style="position:absolute;left:0;text-align:left;margin-left:263.9pt;margin-top:53.35pt;width:263.5pt;height:229.5pt;z-index:251669503" arcsize="10923f" strokecolor="#0070c0" strokeweight="1.75pt">
            <v:textbox>
              <w:txbxContent>
                <w:p w:rsidR="00D5560A" w:rsidRDefault="00D5560A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5560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3704" cy="1613139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678" cy="1630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5321" w:rsidRPr="00835321" w:rsidRDefault="00835321" w:rsidP="00835321">
                  <w:pPr>
                    <w:spacing w:after="0" w:line="24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35321">
                    <w:rPr>
                      <w:rFonts w:ascii="Comic Sans MS" w:hAnsi="Comic Sans MS"/>
                      <w:sz w:val="28"/>
                      <w:szCs w:val="28"/>
                    </w:rPr>
                    <w:t xml:space="preserve">Наличие официального сайта </w:t>
                  </w:r>
                </w:p>
                <w:p w:rsidR="00DF6E23" w:rsidRDefault="00835321" w:rsidP="00835321">
                  <w:pPr>
                    <w:spacing w:after="0" w:line="240" w:lineRule="auto"/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т</w:t>
                  </w:r>
                  <w:r w:rsidRPr="00835321">
                    <w:rPr>
                      <w:rFonts w:ascii="Comic Sans MS" w:hAnsi="Comic Sans MS"/>
                      <w:sz w:val="28"/>
                      <w:szCs w:val="28"/>
                    </w:rPr>
                    <w:t>урагенства</w:t>
                  </w:r>
                  <w:proofErr w:type="spell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="00DF6E23" w:rsidRPr="00DF6E23">
                    <w:rPr>
                      <w:rFonts w:ascii="Comic Sans MS" w:hAnsi="Comic Sans MS"/>
                      <w:sz w:val="28"/>
                      <w:szCs w:val="28"/>
                    </w:rPr>
                    <w:t>хорошего офиса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="00124B77">
                    <w:rPr>
                      <w:rFonts w:ascii="Comic Sans MS" w:hAnsi="Comic Sans MS"/>
                      <w:sz w:val="28"/>
                      <w:szCs w:val="28"/>
                    </w:rPr>
                    <w:t>профессиональные мен</w:t>
                  </w:r>
                  <w:r w:rsidR="00D5560A">
                    <w:rPr>
                      <w:rFonts w:ascii="Comic Sans MS" w:hAnsi="Comic Sans MS"/>
                      <w:sz w:val="28"/>
                      <w:szCs w:val="28"/>
                    </w:rPr>
                    <w:t>е</w:t>
                  </w:r>
                  <w:r w:rsidR="00124B77">
                    <w:rPr>
                      <w:rFonts w:ascii="Comic Sans MS" w:hAnsi="Comic Sans MS"/>
                      <w:sz w:val="28"/>
                      <w:szCs w:val="28"/>
                    </w:rPr>
                    <w:t>джеры</w:t>
                  </w:r>
                  <w:r w:rsidR="00DF6E23" w:rsidRPr="00DF6E23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800FA7" w:rsidRPr="0082789E">
        <w:rPr>
          <w:rFonts w:ascii="Comic Sans MS" w:hAnsi="Comic Sans MS" w:cs="Times New Roman"/>
          <w:b/>
          <w:color w:val="C00000"/>
          <w:sz w:val="28"/>
          <w:szCs w:val="28"/>
        </w:rPr>
        <w:t>Туроператор</w:t>
      </w:r>
      <w:r w:rsidR="0082789E">
        <w:rPr>
          <w:rFonts w:ascii="Comic Sans MS" w:hAnsi="Comic Sans MS" w:cs="Times New Roman"/>
          <w:b/>
          <w:sz w:val="28"/>
          <w:szCs w:val="28"/>
        </w:rPr>
        <w:t>–</w:t>
      </w:r>
      <w:r w:rsidR="00800FA7" w:rsidRPr="0082789E">
        <w:rPr>
          <w:rFonts w:ascii="Comic Sans MS" w:hAnsi="Comic Sans MS" w:cs="Times New Roman"/>
          <w:sz w:val="28"/>
          <w:szCs w:val="28"/>
        </w:rPr>
        <w:t>это</w:t>
      </w:r>
      <w:r w:rsidR="002B7152">
        <w:rPr>
          <w:rFonts w:ascii="Comic Sans MS" w:hAnsi="Comic Sans MS" w:cs="Times New Roman"/>
          <w:sz w:val="28"/>
          <w:szCs w:val="28"/>
        </w:rPr>
        <w:t xml:space="preserve">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организация, занимающаяся комплектацией туров и формированием комплекса услуг для туристов, продвижением и реализацией туров</w:t>
      </w:r>
      <w:r w:rsidR="0082789E">
        <w:rPr>
          <w:rFonts w:ascii="Comic Sans MS" w:hAnsi="Comic Sans MS" w:cs="Times New Roman"/>
          <w:sz w:val="28"/>
          <w:szCs w:val="28"/>
        </w:rPr>
        <w:t>.</w:t>
      </w:r>
    </w:p>
    <w:p w:rsidR="007F6F70" w:rsidRDefault="007101F1" w:rsidP="00181916">
      <w:pPr>
        <w:spacing w:after="0"/>
        <w:ind w:right="-425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w:pict>
          <v:rect id="_x0000_s1026" style="position:absolute;margin-left:-4.55pt;margin-top:35.45pt;width:246.55pt;height:281pt;z-index:251683840" strokecolor="#00b050" strokeweight="1.75pt">
            <v:textbox>
              <w:txbxContent>
                <w:p w:rsidR="00181916" w:rsidRDefault="00835321" w:rsidP="000F7461">
                  <w:pPr>
                    <w:spacing w:after="0" w:line="240" w:lineRule="auto"/>
                    <w:jc w:val="center"/>
                  </w:pPr>
                  <w:r w:rsidRPr="00835321">
                    <w:rPr>
                      <w:rFonts w:ascii="Comic Sans MS" w:eastAsia="Times New Roman" w:hAnsi="Comic Sans MS" w:cstheme="minorHAnsi"/>
                      <w:noProof/>
                      <w:color w:val="002060"/>
                      <w:sz w:val="28"/>
                      <w:szCs w:val="44"/>
                      <w:lang w:eastAsia="ru-RU"/>
                    </w:rPr>
                    <w:t>Все турагентства должны быть внесены в Единый федеральный реестр турагентов, субагентов - tourism.gov.ru.</w:t>
                  </w:r>
                  <w:r w:rsidR="00181916" w:rsidRPr="00181916">
                    <w:rPr>
                      <w:rFonts w:ascii="Comic Sans MS" w:eastAsia="Times New Roman" w:hAnsi="Comic Sans MS" w:cstheme="minorHAnsi"/>
                      <w:b/>
                      <w:noProof/>
                      <w:color w:val="0000FF"/>
                      <w:sz w:val="32"/>
                      <w:szCs w:val="44"/>
                      <w:lang w:eastAsia="ru-RU"/>
                    </w:rPr>
                    <w:drawing>
                      <wp:inline distT="0" distB="0" distL="0" distR="0">
                        <wp:extent cx="2697480" cy="2604291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3998" cy="26298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2D98"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  <w:t>Как выбрать турагента?</w:t>
      </w:r>
    </w:p>
    <w:p w:rsidR="00427035" w:rsidRDefault="00427035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7101F1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sz w:val="28"/>
          <w:szCs w:val="44"/>
          <w:lang w:eastAsia="ru-RU"/>
        </w:rPr>
        <w:pict>
          <v:rect id="_x0000_s1031" style="position:absolute;left:0;text-align:left;margin-left:267.75pt;margin-top:2.8pt;width:268.65pt;height:170.5pt;z-index:251684864" strokecolor="#c00000" strokeweight="1.75pt">
            <v:textbox>
              <w:txbxContent>
                <w:p w:rsidR="00F8410D" w:rsidRDefault="00DF6E23" w:rsidP="000F7461">
                  <w:pPr>
                    <w:jc w:val="center"/>
                  </w:pPr>
                  <w:r w:rsidRPr="00DF6E23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Отзывы клиентов и рейтинг турагентства</w:t>
                  </w:r>
                  <w:r w:rsidR="00F8410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67025" cy="1498456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3728" cy="1501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DF6E23" w:rsidRPr="000F7461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DF6E23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7E5E0E" w:rsidRPr="007F6F70" w:rsidRDefault="007101F1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w:pict>
          <v:rect id="_x0000_s1032" style="position:absolute;left:0;text-align:left;margin-left:5.2pt;margin-top:5.95pt;width:203.8pt;height:216.7pt;z-index:251686912" strokecolor="#7030a0" strokeweight="1.75pt">
            <v:textbox>
              <w:txbxContent>
                <w:p w:rsidR="006D4EEE" w:rsidRDefault="00614284" w:rsidP="000F7461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7277E">
                    <w:rPr>
                      <w:rFonts w:ascii="Comic Sans MS" w:hAnsi="Comic Sans MS"/>
                      <w:sz w:val="28"/>
                      <w:szCs w:val="24"/>
                    </w:rPr>
                    <w:t>Наличие заключенных договоров с туроп</w:t>
                  </w:r>
                  <w:r w:rsidR="0037277E" w:rsidRPr="0037277E">
                    <w:rPr>
                      <w:rFonts w:ascii="Comic Sans MS" w:hAnsi="Comic Sans MS"/>
                      <w:sz w:val="28"/>
                      <w:szCs w:val="24"/>
                    </w:rPr>
                    <w:t>е</w:t>
                  </w:r>
                  <w:r w:rsidRPr="0037277E">
                    <w:rPr>
                      <w:rFonts w:ascii="Comic Sans MS" w:hAnsi="Comic Sans MS"/>
                      <w:sz w:val="28"/>
                      <w:szCs w:val="24"/>
                    </w:rPr>
                    <w:t xml:space="preserve">раторами  </w:t>
                  </w:r>
                  <w:r w:rsidR="006D4EEE" w:rsidRPr="006D4E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5012" cy="223139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794" cy="2237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284" w:rsidRPr="00614284" w:rsidRDefault="00614284" w:rsidP="0061428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7101F1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w:pict>
          <v:roundrect id="_x0000_s1033" style="position:absolute;left:0;text-align:left;margin-left:222.3pt;margin-top:12.65pt;width:325.35pt;height:158.9pt;z-index:251687936" arcsize="10923f" strokecolor="#00b050" strokeweight="1.75pt">
            <v:textbox>
              <w:txbxContent>
                <w:p w:rsidR="006D4EEE" w:rsidRPr="00F8410D" w:rsidRDefault="006D4EEE">
                  <w:pPr>
                    <w:rPr>
                      <w:color w:val="002060"/>
                    </w:rPr>
                  </w:pPr>
                  <w:r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П</w:t>
                  </w:r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 xml:space="preserve">ри покупке тура вам обязаны выдать договор с полной информацией о туроператоре и </w:t>
                  </w:r>
                  <w:proofErr w:type="spellStart"/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турагенте</w:t>
                  </w:r>
                  <w:proofErr w:type="spellEnd"/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, условия страхования,  правила и порядок оказания экстренной</w:t>
                  </w:r>
                  <w:r w:rsidRPr="00F8410D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помощи,  место размещения</w:t>
                  </w:r>
                  <w:r w:rsidR="004D65F0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, проездные документы</w:t>
                  </w:r>
                  <w:r w:rsidRPr="00F8410D">
                    <w:rPr>
                      <w:color w:val="002060"/>
                    </w:rPr>
                    <w:t>.</w:t>
                  </w:r>
                </w:p>
              </w:txbxContent>
            </v:textbox>
          </v:roundrect>
        </w:pict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F8410D" w:rsidP="00F8410D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ГОСТИНИЧНЫ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:rsidR="00F8410D" w:rsidRDefault="003D58E8" w:rsidP="00C20EF8">
      <w:pPr>
        <w:spacing w:after="0"/>
        <w:jc w:val="both"/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82550</wp:posOffset>
            </wp:positionV>
            <wp:extent cx="38112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5" y="21448"/>
                <wp:lineTo x="2148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П</w:t>
      </w:r>
      <w:r w:rsidR="00C20EF8" w:rsidRP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редоставление гостиничных услуг допускается только при наличии свидетельства о присвоении гостинице соответствующей категории, предусмотренной системой классификации гостиниц и иных средств размещения, утвержденной Министерством культуры Российской Федерации.</w:t>
      </w:r>
    </w:p>
    <w:p w:rsidR="000F7461" w:rsidRPr="000F7461" w:rsidRDefault="000F7461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lang w:eastAsia="ru-RU"/>
        </w:rPr>
      </w:pPr>
    </w:p>
    <w:p w:rsidR="00C20EF8" w:rsidRDefault="00C20EF8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ВИДЫ БРОНИРОВАНИЯ</w:t>
      </w:r>
    </w:p>
    <w:p w:rsidR="003D58E8" w:rsidRPr="003D58E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D58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     Исполнитель вправе осуществлять бронирование в любой форме, в том числе путем принятия заявки на бронирование  посредством почтовой, телефонной и иной связи, позволяющей установить, что заявка исходит от потребителя или заказчика.</w:t>
      </w:r>
    </w:p>
    <w:p w:rsidR="00C20EF8" w:rsidRDefault="00C20EF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Гарантированное бронирование</w:t>
      </w:r>
      <w:r w:rsidRPr="00C20EF8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 xml:space="preserve"> - </w:t>
      </w:r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вид бронирования, при котором гостиница ожидает потребителя до расчетного часа дня, следующего за днем запланированного заезда. В случае несвоевременного отказа от бронирования, опоздания или </w:t>
      </w:r>
      <w:proofErr w:type="spellStart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>незаезда</w:t>
      </w:r>
      <w:proofErr w:type="spellEnd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гарантированное бронирование аннулируется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>.</w:t>
      </w:r>
    </w:p>
    <w:p w:rsidR="00C20EF8" w:rsidRPr="00C20EF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2678</wp:posOffset>
            </wp:positionH>
            <wp:positionV relativeFrom="paragraph">
              <wp:posOffset>270510</wp:posOffset>
            </wp:positionV>
            <wp:extent cx="3349625" cy="2479612"/>
            <wp:effectExtent l="0" t="0" r="0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Негарантированное бронирование</w:t>
      </w:r>
      <w:r w:rsidR="00C20EF8"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– вид бронирования, при котором гостиница ожидает потребителя до определенного часа, установленного исполнителем, в день заезда, после чего бронирование аннулируется.</w:t>
      </w:r>
    </w:p>
    <w:p w:rsidR="00C20EF8" w:rsidRDefault="00C20EF8" w:rsidP="00C20EF8">
      <w:pPr>
        <w:spacing w:after="0"/>
        <w:jc w:val="both"/>
        <w:rPr>
          <w:noProof/>
          <w:lang w:eastAsia="ru-RU"/>
        </w:rPr>
      </w:pPr>
      <w:r w:rsidRPr="000F7461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>Исполнитель вправе отказать в бронировании, если на указанную в заявке дату отсутствуют свободные номера.</w:t>
      </w: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37277E" w:rsidRDefault="0037277E" w:rsidP="0037277E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ГОСТИНИЧНЫ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:rsidR="000F7461" w:rsidRPr="000F7461" w:rsidRDefault="000D67D8" w:rsidP="000F7461">
      <w:pPr>
        <w:pStyle w:val="ConsPlusNormal"/>
        <w:jc w:val="center"/>
        <w:rPr>
          <w:rFonts w:ascii="Comic Sans MS" w:hAnsi="Comic Sans MS" w:cs="Times New Roman"/>
          <w:b/>
          <w:color w:val="C00000"/>
          <w:sz w:val="36"/>
          <w:szCs w:val="24"/>
        </w:rPr>
      </w:pPr>
      <w:r>
        <w:rPr>
          <w:rFonts w:ascii="Comic Sans MS" w:hAnsi="Comic Sans MS" w:cs="Times New Roman"/>
          <w:b/>
          <w:color w:val="C00000"/>
          <w:sz w:val="36"/>
          <w:szCs w:val="24"/>
        </w:rPr>
        <w:t>ЗАКЛЮЧЕНИЕ ДОГОВОРА</w:t>
      </w:r>
    </w:p>
    <w:p w:rsidR="000F7461" w:rsidRDefault="000F7461" w:rsidP="000F74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461" w:rsidRPr="003D58E8" w:rsidRDefault="000F7461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00B050"/>
          <w:sz w:val="28"/>
          <w:szCs w:val="24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4"/>
        </w:rPr>
        <w:t>Договор</w:t>
      </w:r>
      <w:r w:rsidRPr="003D58E8">
        <w:rPr>
          <w:rFonts w:ascii="Comic Sans MS" w:hAnsi="Comic Sans MS" w:cs="Times New Roman"/>
          <w:b/>
          <w:bCs/>
          <w:color w:val="00B050"/>
          <w:sz w:val="28"/>
          <w:szCs w:val="24"/>
        </w:rPr>
        <w:t xml:space="preserve"> должен содержать:</w:t>
      </w:r>
    </w:p>
    <w:p w:rsidR="003D58E8" w:rsidRPr="003D58E8" w:rsidRDefault="003D58E8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12"/>
          <w:szCs w:val="24"/>
        </w:rPr>
      </w:pP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наименование исполнителя (для индивидуальных предпринимателей - фамилию, имя, отчество (если имеется), сведения о государственной регистрации;</w:t>
      </w: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сведения о заказчике (потребителе);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>сведения о виде гостиницы, категории гостиницы;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сведения о категории номера, цене номера (места в номере), количестве номеров (мест в номере);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период проживания в гостинице;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время заезда и время выезда (расчетный час);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иные необходимые сведения (по усмотрению исполнителя). </w:t>
      </w:r>
    </w:p>
    <w:p w:rsidR="000F7461" w:rsidRDefault="000F7461" w:rsidP="000F7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7461" w:rsidRPr="003D58E8" w:rsidRDefault="000F7461" w:rsidP="00D511FB">
      <w:pPr>
        <w:spacing w:after="0" w:line="240" w:lineRule="auto"/>
        <w:jc w:val="both"/>
        <w:rPr>
          <w:rFonts w:ascii="Comic Sans MS" w:eastAsiaTheme="minorEastAsia" w:hAnsi="Comic Sans MS" w:cs="Times New Roman"/>
          <w:b/>
          <w:color w:val="00B050"/>
          <w:sz w:val="28"/>
          <w:szCs w:val="28"/>
          <w:lang w:eastAsia="ru-RU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Исполнительпо просьбе потребителяобязан без дополнительной оплаты обеспечить следующие виды услуг: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>- вызов скорой помощи;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пользование медицинской аптечкой;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доставка в номер корреспонденции, адресованной потребителю, по ее получении;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побудка к определенному времени;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предоставление кипятка;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-иные услуги по усмотрению исполнителя. </w:t>
      </w:r>
    </w:p>
    <w:p w:rsidR="00D511FB" w:rsidRDefault="00D511FB" w:rsidP="003D58E8">
      <w:pPr>
        <w:pStyle w:val="ConsPlusNormal"/>
        <w:jc w:val="both"/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586740</wp:posOffset>
            </wp:positionV>
            <wp:extent cx="3654425" cy="2812415"/>
            <wp:effectExtent l="0" t="0" r="0" b="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461" w:rsidRPr="003D58E8" w:rsidRDefault="000F7461" w:rsidP="0055293B">
      <w:pPr>
        <w:pStyle w:val="ConsPlusNormal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Обра</w:t>
      </w:r>
      <w:r w:rsidR="003D58E8"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тите внимание!</w:t>
      </w:r>
      <w:r w:rsidR="003D58E8"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>З</w:t>
      </w:r>
      <w:r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аконодательство в сфере защиты прав потребителей не обязывает хозяйствующие субъекты, оказывающие гостиничные услуги иметь «книгу отзывов и предложений» и предоставлять ее по требованию потребителя. </w:t>
      </w:r>
      <w:r w:rsidRPr="003D58E8">
        <w:rPr>
          <w:rFonts w:ascii="Comic Sans MS" w:hAnsi="Comic Sans MS"/>
          <w:sz w:val="28"/>
          <w:szCs w:val="28"/>
        </w:rPr>
        <w:t xml:space="preserve">     При обнаружении какого-либо недостатка необходимо сразу поставить об этом в известность исполнителя, подготовив письменную претензию в двух экземплярах, в которой необходимо четко сформулировать свои требования. </w:t>
      </w:r>
    </w:p>
    <w:p w:rsidR="008C35F4" w:rsidRDefault="000D67D8" w:rsidP="00D511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ТУРИСТИЧЕСКОЕ СТРАХОВАНИЕ</w:t>
      </w:r>
    </w:p>
    <w:p w:rsidR="00D511FB" w:rsidRDefault="00D511F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D511FB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организации поездки за границу одним из важнейших аспектов является оформление страхового </w:t>
      </w:r>
      <w:r w:rsidRP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>полиса</w:t>
      </w:r>
      <w:r w:rsidRPr="002B7152">
        <w:rPr>
          <w:rFonts w:ascii="Comic Sans MS" w:eastAsia="Times New Roman" w:hAnsi="Comic Sans MS" w:cstheme="minorHAnsi"/>
          <w:sz w:val="36"/>
          <w:szCs w:val="36"/>
          <w:lang w:eastAsia="ru-RU"/>
        </w:rPr>
        <w:t>.</w:t>
      </w:r>
      <w:r w:rsidR="002B7152">
        <w:rPr>
          <w:rFonts w:ascii="Comic Sans MS" w:eastAsia="Times New Roman" w:hAnsi="Comic Sans MS" w:cstheme="minorHAnsi"/>
          <w:color w:val="0000FF"/>
          <w:sz w:val="36"/>
          <w:szCs w:val="36"/>
          <w:lang w:eastAsia="ru-RU"/>
        </w:rPr>
        <w:t xml:space="preserve"> 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Страхование позволяет туристам чувствовать себя защищенными и уверенными во время отпуска, зная, что у них есть поддержка в случае непредвиденных ситуаций.</w:t>
      </w:r>
    </w:p>
    <w:p w:rsid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</w:pPr>
    </w:p>
    <w:p w:rsidR="0055293B" w:rsidRPr="0055293B" w:rsidRDefault="000D67D8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  <w:t>Медицинское страхование</w:t>
      </w:r>
    </w:p>
    <w:p w:rsidR="0055293B" w:rsidRP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12"/>
          <w:szCs w:val="36"/>
          <w:lang w:eastAsia="ru-RU"/>
        </w:rPr>
      </w:pP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195580</wp:posOffset>
            </wp:positionV>
            <wp:extent cx="33972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39" y="21428"/>
                <wp:lineTo x="214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>О</w:t>
      </w: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беспечивает оплату организации и оказания медицинской и лекарственной помощи вследствие расстройства здоровья физического лица.</w:t>
      </w: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Медицинское страхование позволяет гарантировать туристу бесплатное предоставление определенного объема медицинских услуг при возникновении страхового случая при наличии договора со страховой медицинской организацией. </w:t>
      </w:r>
    </w:p>
    <w:p w:rsidR="00A27E56" w:rsidRDefault="00A27E56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A27E56"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  <w:t>Обратите внимание!</w:t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 В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се страховые компании не признают страховыми случаями болезни, наступившие в результате алкоголизма, наркомании и токсикомании. </w:t>
      </w:r>
      <w:r w:rsidRPr="00A27E56">
        <w:rPr>
          <w:rFonts w:ascii="Comic Sans MS" w:eastAsia="Times New Roman" w:hAnsi="Comic Sans MS" w:cstheme="minorHAnsi"/>
          <w:sz w:val="28"/>
          <w:szCs w:val="36"/>
          <w:lang w:eastAsia="ru-RU"/>
        </w:rPr>
        <w:t>Не подпадает под страховку лечение хронических, гинекологических, психических и онкологических заболеваний, а также лечение ожогов и аллергии.</w:t>
      </w:r>
    </w:p>
    <w:p w:rsidR="003072DF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Страхование от потери багажа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398780</wp:posOffset>
            </wp:positionV>
            <wp:extent cx="3548380" cy="2353310"/>
            <wp:effectExtent l="0" t="0" r="0" b="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Такое страхование может быть как самостоятельной специальной программой добровольного страхования,</w:t>
      </w:r>
      <w:r w:rsid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</w:t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 и входить в программу комплексного страхования туристов.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Вы вправе рассчитывать на компенсацию в следующих случаях: возмещение стоимости утраченных вещей в результате авиаперелета, стихийного бедствия, пожара, ДТП, взрыва, действий злоумышленников.</w:t>
      </w:r>
    </w:p>
    <w:p w:rsidR="008C35F4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</w:t>
      </w:r>
      <w:r w:rsidR="000D67D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ИЧЕСКОЕ СТРАХОВАНИЕ</w:t>
      </w:r>
    </w:p>
    <w:p w:rsidR="00FC402C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Страхование от "невыезда"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53340</wp:posOffset>
            </wp:positionV>
            <wp:extent cx="2647950" cy="2244090"/>
            <wp:effectExtent l="0" t="0" r="0" b="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21B">
        <w:rPr>
          <w:rFonts w:ascii="Comic Sans MS" w:hAnsi="Comic Sans MS" w:cs="Times New Roman"/>
          <w:sz w:val="28"/>
          <w:szCs w:val="28"/>
        </w:rPr>
        <w:t>З</w:t>
      </w:r>
      <w:r w:rsidR="003072DF" w:rsidRPr="00CE121B">
        <w:rPr>
          <w:rFonts w:ascii="Comic Sans MS" w:hAnsi="Comic Sans MS" w:cs="Times New Roman"/>
          <w:sz w:val="28"/>
          <w:szCs w:val="28"/>
        </w:rPr>
        <w:t xml:space="preserve">аключается в выплате страховой суммы (компенсации финансовых средств, потраченных на организацию поездки) туристу, в случае его невозможности отправиться в поездку из-за какого-либо непредвиденного обстоятельства. </w:t>
      </w:r>
    </w:p>
    <w:p w:rsidR="003072DF" w:rsidRPr="00CE121B" w:rsidRDefault="003072DF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 w:rsidRPr="00CE121B">
        <w:rPr>
          <w:rFonts w:ascii="Comic Sans MS" w:hAnsi="Comic Sans MS" w:cs="Times New Roman"/>
          <w:sz w:val="28"/>
          <w:szCs w:val="28"/>
        </w:rPr>
        <w:t>Обстоятельствами, по которым вы можете получить компенсацию признаются: отказ в выдаче визы, получение повестки в военкомат или суд, отмена путешествия в связи с болезнью страхователя, или его близких родственников, или сопровождающих его в путешествии лиц. Причиной отказа от поездки может быть и ущерб имуществу туриста (пожар или затопление квартиры)</w:t>
      </w:r>
      <w:r w:rsidR="00CE121B" w:rsidRPr="00CE121B">
        <w:rPr>
          <w:rFonts w:ascii="Comic Sans MS" w:hAnsi="Comic Sans MS" w:cs="Times New Roman"/>
          <w:sz w:val="28"/>
          <w:szCs w:val="28"/>
        </w:rPr>
        <w:t>.</w:t>
      </w:r>
    </w:p>
    <w:p w:rsidR="00CE121B" w:rsidRPr="00CE121B" w:rsidRDefault="00CE121B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18"/>
          <w:szCs w:val="36"/>
        </w:rPr>
      </w:pPr>
    </w:p>
    <w:p w:rsidR="003072DF" w:rsidRPr="003072DF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Что делать, если наступил страховой случай за границей?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>1. Н</w:t>
      </w:r>
      <w:r w:rsidR="003072DF" w:rsidRPr="00CE121B">
        <w:rPr>
          <w:rFonts w:ascii="Comic Sans MS" w:hAnsi="Comic Sans MS" w:cs="Times New Roman"/>
          <w:sz w:val="28"/>
          <w:szCs w:val="36"/>
        </w:rPr>
        <w:t>еобходимо убедиться, что случай действительно является страховым. То есть, с вами произошло событие (травма, болезнь, потеря багажа и другие случаи) подпадающее под условия подписанного договора страхования.</w:t>
      </w:r>
    </w:p>
    <w:p w:rsidR="00CE121B" w:rsidRDefault="00A171E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335280</wp:posOffset>
            </wp:positionV>
            <wp:extent cx="32023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21B">
        <w:rPr>
          <w:rFonts w:ascii="Comic Sans MS" w:hAnsi="Comic Sans MS" w:cs="Times New Roman"/>
          <w:sz w:val="28"/>
          <w:szCs w:val="36"/>
        </w:rPr>
        <w:t>2. У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ведомить свою страховую компанию или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о произошедшем с вами событии.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— это партнер страховой компании за рубежом, который поможет клиенту страховщика организовать сопровождение услуги страхования, а также проверить, чтобы все они были оказаны должным образом. 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 xml:space="preserve">3. 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Сотрудник страховой компании или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проконсультирует вас, в какие именно учреждения (с которыми заключены договоры) нужно обращаться, чтобы потом компенсировать затраты. В случае необходимости окажет помощь в общении и транспортировке вас до места.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CE121B">
        <w:rPr>
          <w:rFonts w:ascii="Comic Sans MS" w:hAnsi="Comic Sans MS" w:cs="Times New Roman"/>
          <w:b/>
          <w:color w:val="C00000"/>
          <w:sz w:val="28"/>
          <w:szCs w:val="36"/>
        </w:rPr>
        <w:t>Обратите внимание!</w:t>
      </w:r>
      <w:r w:rsidR="000D67D8">
        <w:rPr>
          <w:rFonts w:ascii="Comic Sans MS" w:hAnsi="Comic Sans MS" w:cs="Times New Roman"/>
          <w:b/>
          <w:color w:val="C00000"/>
          <w:sz w:val="28"/>
          <w:szCs w:val="36"/>
        </w:rPr>
        <w:t xml:space="preserve"> 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>Д</w:t>
      </w:r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о поездки нужно получить всю информацию от страховой компании (телефоны), </w:t>
      </w:r>
      <w:proofErr w:type="spellStart"/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 и номер полиса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. </w:t>
      </w:r>
    </w:p>
    <w:sectPr w:rsidR="003072DF" w:rsidRPr="00CE121B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2"/>
  </w:num>
  <w:num w:numId="14">
    <w:abstractNumId w:val="24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3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67D8"/>
    <w:rsid w:val="000D7746"/>
    <w:rsid w:val="000F12F6"/>
    <w:rsid w:val="000F7461"/>
    <w:rsid w:val="00102B4E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B7152"/>
    <w:rsid w:val="002E5A90"/>
    <w:rsid w:val="003072DF"/>
    <w:rsid w:val="003372C8"/>
    <w:rsid w:val="00356FAC"/>
    <w:rsid w:val="0037277E"/>
    <w:rsid w:val="00384047"/>
    <w:rsid w:val="00392FBD"/>
    <w:rsid w:val="003A75B4"/>
    <w:rsid w:val="003D58E8"/>
    <w:rsid w:val="003D7D4E"/>
    <w:rsid w:val="003E11A9"/>
    <w:rsid w:val="00411A77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5293B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40712"/>
    <w:rsid w:val="0066123B"/>
    <w:rsid w:val="00661F28"/>
    <w:rsid w:val="0066316B"/>
    <w:rsid w:val="0069279C"/>
    <w:rsid w:val="006C6F16"/>
    <w:rsid w:val="006D0A33"/>
    <w:rsid w:val="006D4EEE"/>
    <w:rsid w:val="007101F1"/>
    <w:rsid w:val="00720496"/>
    <w:rsid w:val="0072600F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00FA7"/>
    <w:rsid w:val="0082789E"/>
    <w:rsid w:val="00835321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171EB"/>
    <w:rsid w:val="00A1782F"/>
    <w:rsid w:val="00A27E56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F6C9E"/>
    <w:rsid w:val="00BF7D0B"/>
    <w:rsid w:val="00C17899"/>
    <w:rsid w:val="00C20EF8"/>
    <w:rsid w:val="00C262A5"/>
    <w:rsid w:val="00C36E4C"/>
    <w:rsid w:val="00C57C09"/>
    <w:rsid w:val="00C67EEC"/>
    <w:rsid w:val="00C86E6F"/>
    <w:rsid w:val="00CA2D98"/>
    <w:rsid w:val="00CC13A6"/>
    <w:rsid w:val="00CE121B"/>
    <w:rsid w:val="00CE520C"/>
    <w:rsid w:val="00D05B1F"/>
    <w:rsid w:val="00D06310"/>
    <w:rsid w:val="00D07EA8"/>
    <w:rsid w:val="00D3010A"/>
    <w:rsid w:val="00D511FB"/>
    <w:rsid w:val="00D52A0D"/>
    <w:rsid w:val="00D5560A"/>
    <w:rsid w:val="00DA6C50"/>
    <w:rsid w:val="00DD277C"/>
    <w:rsid w:val="00DF54EE"/>
    <w:rsid w:val="00DF6E23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44B29"/>
    <w:rsid w:val="00F72234"/>
    <w:rsid w:val="00F730AE"/>
    <w:rsid w:val="00F7370E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77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Довбня Оксана Николаевна</cp:lastModifiedBy>
  <cp:revision>2</cp:revision>
  <cp:lastPrinted>2018-10-23T07:44:00Z</cp:lastPrinted>
  <dcterms:created xsi:type="dcterms:W3CDTF">2024-05-27T08:19:00Z</dcterms:created>
  <dcterms:modified xsi:type="dcterms:W3CDTF">2024-05-27T08:19:00Z</dcterms:modified>
</cp:coreProperties>
</file>