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3D337A6E" w:rsidR="00247355" w:rsidRPr="00792356" w:rsidRDefault="00195EB7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11.09.2023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406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57195E8D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DF4197" w:rsidRPr="00792356">
        <w:rPr>
          <w:rFonts w:ascii="Arial" w:hAnsi="Arial" w:cs="Arial"/>
          <w:bCs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</w:t>
      </w:r>
      <w:r w:rsidR="0080046D" w:rsidRPr="00792356">
        <w:rPr>
          <w:rFonts w:ascii="Arial" w:hAnsi="Arial" w:cs="Arial"/>
          <w:bCs/>
          <w:spacing w:val="20"/>
          <w:sz w:val="32"/>
          <w:szCs w:val="32"/>
        </w:rPr>
        <w:t>РОВЫМ НОМЕРОМ 38:06:</w:t>
      </w:r>
      <w:r w:rsidR="008C4D67">
        <w:rPr>
          <w:rFonts w:ascii="Arial" w:hAnsi="Arial" w:cs="Arial"/>
          <w:bCs/>
          <w:spacing w:val="20"/>
          <w:sz w:val="32"/>
          <w:szCs w:val="32"/>
        </w:rPr>
        <w:t>111418:</w:t>
      </w:r>
      <w:r w:rsidR="005947D2">
        <w:rPr>
          <w:rFonts w:ascii="Arial" w:hAnsi="Arial" w:cs="Arial"/>
          <w:bCs/>
          <w:spacing w:val="20"/>
          <w:sz w:val="32"/>
          <w:szCs w:val="32"/>
        </w:rPr>
        <w:t>3301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62EAC4F4" w14:textId="3CD81AA7"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792356">
        <w:rPr>
          <w:rFonts w:ascii="Arial" w:hAnsi="Arial" w:cs="Arial"/>
        </w:rPr>
        <w:t>27.04.2023</w:t>
      </w:r>
      <w:r w:rsidR="00AF7D4F">
        <w:rPr>
          <w:rFonts w:ascii="Arial" w:hAnsi="Arial" w:cs="Arial"/>
        </w:rPr>
        <w:t xml:space="preserve"> №</w:t>
      </w:r>
      <w:r w:rsidR="00792356">
        <w:rPr>
          <w:rFonts w:ascii="Arial" w:hAnsi="Arial" w:cs="Arial"/>
        </w:rPr>
        <w:t>10-42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 </w:t>
      </w:r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5947D2">
        <w:rPr>
          <w:rFonts w:ascii="Arial" w:hAnsi="Arial" w:cs="Arial"/>
        </w:rPr>
        <w:t>Толстихина Александра Сергеевича</w:t>
      </w:r>
      <w:r w:rsidR="00D9232A">
        <w:rPr>
          <w:rFonts w:ascii="Arial" w:hAnsi="Arial" w:cs="Arial"/>
        </w:rPr>
        <w:t xml:space="preserve">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8C4D67">
        <w:rPr>
          <w:rFonts w:ascii="Arial" w:hAnsi="Arial" w:cs="Arial"/>
        </w:rPr>
        <w:t>111418:</w:t>
      </w:r>
      <w:r w:rsidR="005947D2">
        <w:rPr>
          <w:rFonts w:ascii="Arial" w:hAnsi="Arial" w:cs="Arial"/>
        </w:rPr>
        <w:t>3301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0AFC04AE" w14:textId="440B789F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8C4D67">
        <w:rPr>
          <w:rFonts w:ascii="Arial" w:hAnsi="Arial" w:cs="Arial"/>
        </w:rPr>
        <w:t>111418:</w:t>
      </w:r>
      <w:r w:rsidR="005947D2">
        <w:rPr>
          <w:rFonts w:ascii="Arial" w:hAnsi="Arial" w:cs="Arial"/>
        </w:rPr>
        <w:t>3301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</w:t>
      </w:r>
      <w:r w:rsidR="008C4D67">
        <w:rPr>
          <w:rFonts w:ascii="Arial" w:hAnsi="Arial" w:cs="Arial"/>
        </w:rPr>
        <w:t xml:space="preserve">Российская Федерация, </w:t>
      </w:r>
      <w:r w:rsidR="00EC0EAD">
        <w:rPr>
          <w:rFonts w:ascii="Arial" w:hAnsi="Arial" w:cs="Arial"/>
        </w:rPr>
        <w:t xml:space="preserve">Иркутская область, </w:t>
      </w:r>
      <w:r w:rsidR="008C4D67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</w:t>
      </w:r>
      <w:r w:rsidR="005947D2">
        <w:rPr>
          <w:rFonts w:ascii="Arial" w:hAnsi="Arial" w:cs="Arial"/>
        </w:rPr>
        <w:t>Андрея Елизарова</w:t>
      </w:r>
      <w:r w:rsidR="008C4D67">
        <w:rPr>
          <w:rFonts w:ascii="Arial" w:hAnsi="Arial" w:cs="Arial"/>
        </w:rPr>
        <w:t xml:space="preserve">, земельный участок </w:t>
      </w:r>
      <w:r w:rsidR="005947D2">
        <w:rPr>
          <w:rFonts w:ascii="Arial" w:hAnsi="Arial" w:cs="Arial"/>
        </w:rPr>
        <w:t>1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1258F8">
        <w:rPr>
          <w:rFonts w:ascii="Arial" w:hAnsi="Arial" w:cs="Arial"/>
        </w:rPr>
        <w:t>для</w:t>
      </w:r>
      <w:r w:rsidR="005947D2">
        <w:rPr>
          <w:rFonts w:ascii="Arial" w:hAnsi="Arial" w:cs="Arial"/>
        </w:rPr>
        <w:t xml:space="preserve"> </w:t>
      </w:r>
      <w:r w:rsidR="008C4D67">
        <w:rPr>
          <w:rFonts w:ascii="Arial" w:hAnsi="Arial" w:cs="Arial"/>
        </w:rPr>
        <w:t>жилищного строительства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5947D2">
        <w:rPr>
          <w:rFonts w:ascii="Arial" w:hAnsi="Arial" w:cs="Arial"/>
        </w:rPr>
        <w:t>12.10</w:t>
      </w:r>
      <w:r w:rsidR="00AB4F80">
        <w:rPr>
          <w:rFonts w:ascii="Arial" w:hAnsi="Arial" w:cs="Arial"/>
        </w:rPr>
        <w:t>.202</w:t>
      </w:r>
      <w:r w:rsidR="00792356">
        <w:rPr>
          <w:rFonts w:ascii="Arial" w:hAnsi="Arial" w:cs="Arial"/>
        </w:rPr>
        <w:t>3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</w:t>
      </w:r>
      <w:r w:rsidR="005947D2">
        <w:rPr>
          <w:rFonts w:ascii="Arial" w:hAnsi="Arial" w:cs="Arial"/>
        </w:rPr>
        <w:t>4</w:t>
      </w:r>
      <w:r w:rsidR="009363BE">
        <w:rPr>
          <w:rFonts w:ascii="Arial" w:hAnsi="Arial" w:cs="Arial"/>
        </w:rPr>
        <w:t>.</w:t>
      </w:r>
      <w:r w:rsidR="005947D2">
        <w:rPr>
          <w:rFonts w:ascii="Arial" w:hAnsi="Arial" w:cs="Arial"/>
        </w:rPr>
        <w:t>0</w:t>
      </w:r>
      <w:r w:rsidR="009363BE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14C2B08" w14:textId="77777777"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621B7EA3" w14:textId="77777777"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14:paraId="53D61DEA" w14:textId="77777777"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1.Обеспечить</w:t>
      </w:r>
      <w:proofErr w:type="gramEnd"/>
      <w:r w:rsidR="00C61E62">
        <w:rPr>
          <w:rFonts w:ascii="Arial" w:hAnsi="Arial" w:cs="Arial"/>
        </w:rPr>
        <w:t xml:space="preserve">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14:paraId="5846721F" w14:textId="77777777"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2.</w:t>
      </w:r>
      <w:r w:rsidR="003C4613">
        <w:rPr>
          <w:rFonts w:ascii="Arial" w:hAnsi="Arial" w:cs="Arial"/>
        </w:rPr>
        <w:t>Направить</w:t>
      </w:r>
      <w:proofErr w:type="gramEnd"/>
      <w:r w:rsidR="003C4613">
        <w:rPr>
          <w:rFonts w:ascii="Arial" w:hAnsi="Arial" w:cs="Arial"/>
        </w:rPr>
        <w:t xml:space="preserve">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14:paraId="2195007B" w14:textId="77777777"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>ковать</w:t>
      </w:r>
      <w:proofErr w:type="gramEnd"/>
      <w:r w:rsidR="00522B9E">
        <w:rPr>
          <w:rFonts w:ascii="Arial" w:hAnsi="Arial" w:cs="Arial"/>
        </w:rPr>
        <w:t xml:space="preserve"> настоящее постановление </w:t>
      </w:r>
      <w:r w:rsidR="00AD1AE0">
        <w:rPr>
          <w:rFonts w:ascii="Arial" w:hAnsi="Arial" w:cs="Arial"/>
        </w:rPr>
        <w:t>в газете «</w:t>
      </w:r>
      <w:proofErr w:type="spellStart"/>
      <w:r w:rsidR="00AD1AE0">
        <w:rPr>
          <w:rFonts w:ascii="Arial" w:hAnsi="Arial" w:cs="Arial"/>
        </w:rPr>
        <w:t>Карлукский</w:t>
      </w:r>
      <w:proofErr w:type="spellEnd"/>
      <w:r w:rsidR="00AD1AE0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6C4033C4" w14:textId="77777777"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4.Заключение</w:t>
      </w:r>
      <w:proofErr w:type="gramEnd"/>
      <w:r w:rsidR="00C61E62">
        <w:rPr>
          <w:rFonts w:ascii="Arial" w:hAnsi="Arial" w:cs="Arial"/>
        </w:rPr>
        <w:t xml:space="preserve"> по результатам публичных слушаний опубликовать в газете «</w:t>
      </w:r>
      <w:proofErr w:type="spellStart"/>
      <w:r w:rsidR="00C61E62">
        <w:rPr>
          <w:rFonts w:ascii="Arial" w:hAnsi="Arial" w:cs="Arial"/>
        </w:rPr>
        <w:t>Карлукский</w:t>
      </w:r>
      <w:proofErr w:type="spellEnd"/>
      <w:r w:rsidR="00C61E62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760ED22C" w14:textId="122D3DBD" w:rsidR="003A02CA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6CA63008" w14:textId="3F13BB7C" w:rsidR="005947D2" w:rsidRPr="00FF45E9" w:rsidRDefault="005947D2" w:rsidP="005947D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7777777" w:rsidR="00D051FD" w:rsidRPr="005B1C70" w:rsidRDefault="001258F8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258F8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195EB7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947D2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4D67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90</cp:revision>
  <cp:lastPrinted>2021-01-28T01:33:00Z</cp:lastPrinted>
  <dcterms:created xsi:type="dcterms:W3CDTF">2016-11-29T06:19:00Z</dcterms:created>
  <dcterms:modified xsi:type="dcterms:W3CDTF">2023-09-14T05:49:00Z</dcterms:modified>
</cp:coreProperties>
</file>