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804AB" w14:textId="32849F65" w:rsidR="0078194E" w:rsidRPr="00132E96" w:rsidRDefault="0078194E" w:rsidP="00132E96">
      <w:pPr>
        <w:ind w:firstLine="0"/>
        <w:jc w:val="center"/>
        <w:rPr>
          <w:rFonts w:eastAsia="Times New Roman"/>
          <w:b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b/>
          <w:color w:val="000000"/>
          <w:kern w:val="0"/>
          <w:lang w:eastAsia="ru-RU"/>
          <w14:ligatures w14:val="none"/>
        </w:rPr>
        <w:t xml:space="preserve">Привлечение работника к </w:t>
      </w:r>
      <w:r w:rsidR="00132E96" w:rsidRPr="00132E96">
        <w:rPr>
          <w:rFonts w:eastAsia="Times New Roman"/>
          <w:b/>
          <w:color w:val="000000"/>
          <w:kern w:val="0"/>
          <w:lang w:eastAsia="ru-RU"/>
          <w14:ligatures w14:val="none"/>
        </w:rPr>
        <w:t>дисциплинарной ответственности</w:t>
      </w:r>
      <w:r w:rsidR="00132E96">
        <w:rPr>
          <w:rFonts w:eastAsia="Times New Roman"/>
          <w:b/>
          <w:color w:val="000000"/>
          <w:kern w:val="0"/>
          <w:lang w:eastAsia="ru-RU"/>
          <w14:ligatures w14:val="none"/>
        </w:rPr>
        <w:t xml:space="preserve"> (кроме увольнения)</w:t>
      </w:r>
    </w:p>
    <w:p w14:paraId="14EEB4B9" w14:textId="77777777" w:rsidR="00132E96" w:rsidRDefault="00132E96" w:rsidP="00132E96">
      <w:pPr>
        <w:ind w:firstLine="0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163BB7F0" w14:textId="5C571C8A" w:rsidR="0078194E" w:rsidRP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bCs/>
          <w:color w:val="000000"/>
          <w:kern w:val="0"/>
          <w:lang w:eastAsia="ru-RU"/>
          <w14:ligatures w14:val="none"/>
        </w:rPr>
        <w:t>Основанием для привлечения работника к дисциплинарной ответственности является совершение одного из следующих действий (дисциплинарного проступка):</w:t>
      </w:r>
    </w:p>
    <w:p w14:paraId="0C0C291D" w14:textId="77777777" w:rsidR="0078194E" w:rsidRPr="00132E96" w:rsidRDefault="0078194E" w:rsidP="00132E96">
      <w:pPr>
        <w:numPr>
          <w:ilvl w:val="0"/>
          <w:numId w:val="1"/>
        </w:numPr>
        <w:ind w:left="0" w:firstLine="709"/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неисполнение работником по его вине возложенных на него трудовых обязанностей;</w:t>
      </w:r>
    </w:p>
    <w:p w14:paraId="4991F67B" w14:textId="77777777" w:rsidR="0078194E" w:rsidRPr="00132E96" w:rsidRDefault="0078194E" w:rsidP="00132E96">
      <w:pPr>
        <w:numPr>
          <w:ilvl w:val="0"/>
          <w:numId w:val="1"/>
        </w:numPr>
        <w:ind w:left="0" w:firstLine="709"/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ненадлежащее исполнение работником по его вине возложенных на него трудовых обязанностей.</w:t>
      </w:r>
    </w:p>
    <w:p w14:paraId="7FA9A851" w14:textId="77777777" w:rsidR="0078194E" w:rsidRP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Работник также может быть привлечен к дисциплинарной ответственности за нарушение правил внутреннего трудового распорядка.</w:t>
      </w:r>
    </w:p>
    <w:p w14:paraId="39B29A28" w14:textId="24E3BA23" w:rsidR="0078194E" w:rsidRP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bCs/>
          <w:color w:val="000000"/>
          <w:kern w:val="0"/>
          <w:lang w:eastAsia="ru-RU"/>
          <w14:ligatures w14:val="none"/>
        </w:rPr>
        <w:t>К работнику могут быть применены следующие дисциплинарные взыскания:</w:t>
      </w:r>
    </w:p>
    <w:p w14:paraId="13D0B95E" w14:textId="77777777" w:rsidR="0078194E" w:rsidRPr="00132E96" w:rsidRDefault="0078194E" w:rsidP="00132E96">
      <w:pPr>
        <w:numPr>
          <w:ilvl w:val="0"/>
          <w:numId w:val="3"/>
        </w:numPr>
        <w:ind w:left="0" w:firstLine="709"/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замечание;</w:t>
      </w:r>
    </w:p>
    <w:p w14:paraId="4963F901" w14:textId="77777777" w:rsidR="0078194E" w:rsidRPr="00132E96" w:rsidRDefault="0078194E" w:rsidP="00132E96">
      <w:pPr>
        <w:numPr>
          <w:ilvl w:val="0"/>
          <w:numId w:val="3"/>
        </w:numPr>
        <w:ind w:left="0" w:firstLine="709"/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выговор.</w:t>
      </w:r>
    </w:p>
    <w:p w14:paraId="131292B4" w14:textId="2FA2245E" w:rsidR="0078194E" w:rsidRP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bCs/>
          <w:color w:val="000000"/>
          <w:kern w:val="0"/>
          <w:lang w:eastAsia="ru-RU"/>
          <w14:ligatures w14:val="none"/>
        </w:rPr>
        <w:t>К некоторым категориям работников могут применяться дополнительны</w:t>
      </w:r>
      <w:r w:rsidR="00132E96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е виды дисциплинарных взысканий, например, строгий выговор </w:t>
      </w:r>
      <w:r w:rsidR="00132E96" w:rsidRPr="00132E96">
        <w:rPr>
          <w:rFonts w:eastAsia="Times New Roman"/>
          <w:color w:val="000000"/>
          <w:kern w:val="0"/>
          <w:lang w:eastAsia="ru-RU"/>
          <w14:ligatures w14:val="none"/>
        </w:rPr>
        <w:t>к членам экипажа судов обеспечения Военно-Морского Флота</w:t>
      </w:r>
      <w:r w:rsidR="00132E96">
        <w:rPr>
          <w:rFonts w:eastAsia="Times New Roman"/>
          <w:color w:val="000000"/>
          <w:kern w:val="0"/>
          <w:lang w:eastAsia="ru-RU"/>
          <w14:ligatures w14:val="none"/>
        </w:rPr>
        <w:t>.</w:t>
      </w:r>
    </w:p>
    <w:p w14:paraId="48ADDCE3" w14:textId="77777777" w:rsidR="0078194E" w:rsidRP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При наложении дисциплинарного взыскания работодатель обязан учесть тяжесть совершенного проступка и обстоятельства, при которых он был совершен.</w:t>
      </w:r>
    </w:p>
    <w:p w14:paraId="02FAA1BE" w14:textId="7A59FEF7" w:rsidR="0078194E" w:rsidRP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bCs/>
          <w:color w:val="000000"/>
          <w:kern w:val="0"/>
          <w:lang w:eastAsia="ru-RU"/>
          <w14:ligatures w14:val="none"/>
        </w:rPr>
        <w:t>Запрещено применение дисциплинарных взысканий, не предусмотренных федеральными законами, уставами, положениями о дисциплине.</w:t>
      </w:r>
    </w:p>
    <w:p w14:paraId="48CCE22A" w14:textId="74BE5A3C" w:rsidR="0078194E" w:rsidRP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Работодатель обязан соблюдать порядок привлечения работника к дисциплинарной ответственности.</w:t>
      </w:r>
      <w:r w:rsidR="00132E96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r w:rsidRPr="00132E96">
        <w:rPr>
          <w:rFonts w:eastAsia="Times New Roman"/>
          <w:bCs/>
          <w:color w:val="000000"/>
          <w:kern w:val="0"/>
          <w:lang w:eastAsia="ru-RU"/>
          <w14:ligatures w14:val="none"/>
        </w:rPr>
        <w:t>Несоблюдение порядка влечет признание незаконным приме</w:t>
      </w:r>
      <w:r w:rsidR="00132E96" w:rsidRPr="00132E96">
        <w:rPr>
          <w:rFonts w:eastAsia="Times New Roman"/>
          <w:bCs/>
          <w:color w:val="000000"/>
          <w:kern w:val="0"/>
          <w:lang w:eastAsia="ru-RU"/>
          <w14:ligatures w14:val="none"/>
        </w:rPr>
        <w:t>нения дисциплинарного взыскания.</w:t>
      </w:r>
    </w:p>
    <w:p w14:paraId="770D41B7" w14:textId="77777777" w:rsidR="0078194E" w:rsidRP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Порядок применения дисциплинарного взыскания:</w:t>
      </w:r>
    </w:p>
    <w:p w14:paraId="529F0F3A" w14:textId="36BDB8A7" w:rsidR="0078194E" w:rsidRP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1) Работодатель обязан затребовать от работника письменное объяснение о совершенном проступке. В случае непредставления работником объяснения работодатель по истечении 2 рабочих дней обязан составить акт об этом. Работник вправе не представлять работодателю объяснение.</w:t>
      </w:r>
      <w:r w:rsidR="00132E96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r w:rsidR="00132E96" w:rsidRPr="00132E96">
        <w:rPr>
          <w:rFonts w:eastAsia="Times New Roman"/>
          <w:bCs/>
          <w:color w:val="000000"/>
          <w:kern w:val="0"/>
          <w:lang w:eastAsia="ru-RU"/>
          <w14:ligatures w14:val="none"/>
        </w:rPr>
        <w:t>При этом н</w:t>
      </w:r>
      <w:r w:rsidRPr="00132E96">
        <w:rPr>
          <w:rFonts w:eastAsia="Times New Roman"/>
          <w:bCs/>
          <w:color w:val="000000"/>
          <w:kern w:val="0"/>
          <w:lang w:eastAsia="ru-RU"/>
          <w14:ligatures w14:val="none"/>
        </w:rPr>
        <w:t>епредставление объяснения не является препятствием для применения дисциплинарного взыскания.</w:t>
      </w:r>
    </w:p>
    <w:p w14:paraId="2B5EDDF3" w14:textId="77777777" w:rsid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2) Соблюдение сроков применения дисциплинарного взыскания. Дисциплинарное взыскание может быть применено не позднее 1 месяца со дня обнаружения проступка и не позднее 6 месяцев со дня его совершения (по результатам аудиторской проверки, ревизии, проверки финансово-хозяйственной деятельности - не позднее 2 лет со дня совершения;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 – не позднее 3 лет со дня совершения).</w:t>
      </w:r>
    </w:p>
    <w:p w14:paraId="3B1806C0" w14:textId="264E0708" w:rsidR="0078194E" w:rsidRP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bCs/>
          <w:color w:val="000000"/>
          <w:kern w:val="0"/>
          <w:lang w:eastAsia="ru-RU"/>
          <w14:ligatures w14:val="none"/>
        </w:rPr>
        <w:lastRenderedPageBreak/>
        <w:t>В эти сроки не включается время отсутствия работника в связи с болезнью, пребыванием в отпуске и время, необходимое на учет мнения представительного органа, время производства по уголовному делу.</w:t>
      </w:r>
    </w:p>
    <w:p w14:paraId="23C7D60F" w14:textId="77777777" w:rsidR="0078194E" w:rsidRP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3) За один дисциплинарный проступок к работнику может быть применено одно дисциплинарное взыскание.</w:t>
      </w:r>
    </w:p>
    <w:p w14:paraId="3BE93E3E" w14:textId="77777777" w:rsid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 xml:space="preserve">4) Работодатель обязан издать приказ о привлечении работника к дисциплинарной ответственности, с которым обязан ознакомить его под роспись в течение 3 рабочих дней, не считая времени отсутствия работника. </w:t>
      </w:r>
    </w:p>
    <w:p w14:paraId="21807ABC" w14:textId="58F14B79" w:rsid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При отказе работника ознакомиться с приказом работодатель обязан составить об этом акт.</w:t>
      </w:r>
    </w:p>
    <w:p w14:paraId="55852AFC" w14:textId="77777777" w:rsid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r w:rsidRPr="00132E96">
        <w:rPr>
          <w:rFonts w:eastAsia="Times New Roman"/>
          <w:color w:val="000000"/>
          <w:kern w:val="0"/>
          <w:lang w:eastAsia="ru-RU"/>
          <w14:ligatures w14:val="none"/>
        </w:rPr>
        <w:t>Работник вправе при ознакомлении с приказом сделать в нем отметку о своем несогласии с ним.</w:t>
      </w:r>
    </w:p>
    <w:p w14:paraId="67430755" w14:textId="70CEF616" w:rsidR="0078194E" w:rsidRPr="00132E96" w:rsidRDefault="0078194E" w:rsidP="00132E96">
      <w:pPr>
        <w:rPr>
          <w:rFonts w:eastAsia="Times New Roman"/>
          <w:color w:val="000000"/>
          <w:kern w:val="0"/>
          <w:lang w:eastAsia="ru-RU"/>
          <w14:ligatures w14:val="none"/>
        </w:rPr>
      </w:pPr>
      <w:bookmarkStart w:id="0" w:name="_GoBack"/>
      <w:r w:rsidRPr="00132E96">
        <w:rPr>
          <w:rFonts w:eastAsia="Times New Roman"/>
          <w:bCs/>
          <w:color w:val="000000"/>
          <w:kern w:val="0"/>
          <w:lang w:eastAsia="ru-RU"/>
          <w14:ligatures w14:val="none"/>
        </w:rPr>
        <w:t>Работник вправе обжаловать дисциплинарное взыскание в государственную инспекцию труда, суд и комиссию по рассмотрению трудовых споров.</w:t>
      </w:r>
    </w:p>
    <w:bookmarkEnd w:id="0"/>
    <w:p w14:paraId="3718334B" w14:textId="77777777" w:rsidR="004662EA" w:rsidRDefault="004662EA" w:rsidP="00132E96"/>
    <w:sectPr w:rsidR="0046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0C8"/>
    <w:multiLevelType w:val="multilevel"/>
    <w:tmpl w:val="D622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77B77"/>
    <w:multiLevelType w:val="multilevel"/>
    <w:tmpl w:val="CBC8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021A2"/>
    <w:multiLevelType w:val="multilevel"/>
    <w:tmpl w:val="DE62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A53B2"/>
    <w:multiLevelType w:val="multilevel"/>
    <w:tmpl w:val="3928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42838"/>
    <w:multiLevelType w:val="multilevel"/>
    <w:tmpl w:val="4D9E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942DE"/>
    <w:multiLevelType w:val="multilevel"/>
    <w:tmpl w:val="25A6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B768A"/>
    <w:multiLevelType w:val="multilevel"/>
    <w:tmpl w:val="B300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A"/>
    <w:rsid w:val="00132E96"/>
    <w:rsid w:val="004662EA"/>
    <w:rsid w:val="007433FA"/>
    <w:rsid w:val="0078194E"/>
    <w:rsid w:val="0080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F9E9"/>
  <w15:chartTrackingRefBased/>
  <w15:docId w15:val="{3F39B016-6230-4599-B417-C5300102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94E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81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Заиграева</dc:creator>
  <cp:keywords/>
  <dc:description/>
  <cp:lastModifiedBy>Заиграева Вероника Игоревна</cp:lastModifiedBy>
  <cp:revision>3</cp:revision>
  <dcterms:created xsi:type="dcterms:W3CDTF">2023-06-08T01:54:00Z</dcterms:created>
  <dcterms:modified xsi:type="dcterms:W3CDTF">2023-06-08T02:28:00Z</dcterms:modified>
</cp:coreProperties>
</file>