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F2" w:rsidRPr="00B6499A" w:rsidRDefault="005948D3" w:rsidP="00EF50F2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27.10.2022</w:t>
      </w:r>
      <w:r w:rsidR="00EF50F2" w:rsidRPr="00B6499A">
        <w:rPr>
          <w:rFonts w:ascii="Arial" w:hAnsi="Arial" w:cs="Arial"/>
          <w:spacing w:val="20"/>
          <w:sz w:val="32"/>
          <w:szCs w:val="32"/>
        </w:rPr>
        <w:t>Г. №</w:t>
      </w:r>
      <w:r w:rsidR="00B6499A" w:rsidRPr="00B6499A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2-16</w:t>
      </w:r>
      <w:r w:rsidR="00EF50F2" w:rsidRPr="00B6499A">
        <w:rPr>
          <w:rFonts w:ascii="Arial" w:hAnsi="Arial" w:cs="Arial"/>
          <w:spacing w:val="20"/>
          <w:sz w:val="32"/>
          <w:szCs w:val="32"/>
        </w:rPr>
        <w:t>/ДСП</w:t>
      </w:r>
    </w:p>
    <w:p w:rsidR="00EF50F2" w:rsidRPr="00B6499A" w:rsidRDefault="00EF50F2" w:rsidP="00EF50F2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B6499A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EF50F2" w:rsidRPr="00B6499A" w:rsidRDefault="00EF50F2" w:rsidP="00EF50F2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B6499A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EF50F2" w:rsidRPr="00B6499A" w:rsidRDefault="00EF50F2" w:rsidP="00EF50F2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B6499A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:rsidR="00EF50F2" w:rsidRPr="00B6499A" w:rsidRDefault="00EF50F2" w:rsidP="00EF50F2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B6499A">
        <w:rPr>
          <w:rFonts w:ascii="Arial" w:hAnsi="Arial" w:cs="Arial"/>
          <w:spacing w:val="50"/>
          <w:sz w:val="32"/>
          <w:szCs w:val="32"/>
        </w:rPr>
        <w:t>КАРЛУКСКОЕ МУНИЦИПАЛЬНОЕ ОБРАЗОВАНИЕ</w:t>
      </w:r>
    </w:p>
    <w:p w:rsidR="00EF50F2" w:rsidRPr="00B6499A" w:rsidRDefault="00EF50F2" w:rsidP="00EF50F2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B6499A">
        <w:rPr>
          <w:rFonts w:ascii="Arial" w:hAnsi="Arial" w:cs="Arial"/>
          <w:spacing w:val="50"/>
          <w:sz w:val="32"/>
          <w:szCs w:val="32"/>
        </w:rPr>
        <w:t>ДУМА</w:t>
      </w:r>
    </w:p>
    <w:p w:rsidR="00EF50F2" w:rsidRPr="00B6499A" w:rsidRDefault="00EF50F2" w:rsidP="00EF50F2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B6499A">
        <w:rPr>
          <w:rFonts w:ascii="Arial" w:hAnsi="Arial" w:cs="Arial"/>
          <w:spacing w:val="60"/>
          <w:sz w:val="32"/>
          <w:szCs w:val="32"/>
        </w:rPr>
        <w:t>РЕШЕНИЕ</w:t>
      </w:r>
    </w:p>
    <w:p w:rsidR="00EF50F2" w:rsidRPr="00B6499A" w:rsidRDefault="00EF50F2" w:rsidP="00EF50F2">
      <w:pPr>
        <w:tabs>
          <w:tab w:val="left" w:pos="0"/>
          <w:tab w:val="right" w:pos="9214"/>
        </w:tabs>
        <w:jc w:val="center"/>
        <w:rPr>
          <w:rFonts w:ascii="Arial" w:hAnsi="Arial" w:cs="Arial"/>
          <w:sz w:val="28"/>
          <w:szCs w:val="28"/>
        </w:rPr>
      </w:pPr>
    </w:p>
    <w:p w:rsidR="00EF50F2" w:rsidRPr="00B6499A" w:rsidRDefault="00EF50F2" w:rsidP="00EF50F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6499A">
        <w:rPr>
          <w:rFonts w:ascii="Arial" w:hAnsi="Arial" w:cs="Arial"/>
          <w:spacing w:val="20"/>
          <w:sz w:val="32"/>
          <w:szCs w:val="32"/>
        </w:rPr>
        <w:t>О ВНЕСЕНИИ ИЗМЕНЕНИЙ В РЕШЕНИЕ ДУМЫ</w:t>
      </w:r>
      <w:r w:rsidRPr="00B6499A">
        <w:rPr>
          <w:rFonts w:ascii="Arial" w:hAnsi="Arial" w:cs="Arial"/>
        </w:rPr>
        <w:t xml:space="preserve"> </w:t>
      </w:r>
      <w:r w:rsidRPr="00B6499A">
        <w:rPr>
          <w:rFonts w:ascii="Arial" w:hAnsi="Arial" w:cs="Arial"/>
          <w:spacing w:val="20"/>
          <w:sz w:val="32"/>
          <w:szCs w:val="32"/>
        </w:rPr>
        <w:t>КАРЛУКСКОГО МУНИЦИПАЛЬНОГО ОБРАЗОВАНИЯ ОТ 25.01.2018 №68-248/ДСП (</w:t>
      </w:r>
      <w:r w:rsidR="007A5402" w:rsidRPr="00B6499A">
        <w:rPr>
          <w:rFonts w:ascii="Arial" w:hAnsi="Arial" w:cs="Arial"/>
          <w:spacing w:val="20"/>
          <w:sz w:val="32"/>
          <w:szCs w:val="32"/>
        </w:rPr>
        <w:t>В РЕДАКЦИИ ОТ 24.12.2019Г. №93-337/ДСП)</w:t>
      </w:r>
      <w:r w:rsidRPr="00B6499A">
        <w:rPr>
          <w:rFonts w:ascii="Arial" w:hAnsi="Arial" w:cs="Arial"/>
          <w:spacing w:val="20"/>
          <w:sz w:val="32"/>
          <w:szCs w:val="32"/>
        </w:rPr>
        <w:t xml:space="preserve"> «ОБ УТВЕРЖДЕНИИ МУНИЦИПАЛЬНОЙ ПРОГРАММЫ</w:t>
      </w:r>
      <w:r w:rsidRPr="00B6499A">
        <w:rPr>
          <w:rFonts w:ascii="Arial" w:hAnsi="Arial" w:cs="Arial"/>
          <w:sz w:val="28"/>
          <w:szCs w:val="28"/>
        </w:rPr>
        <w:t xml:space="preserve"> </w:t>
      </w:r>
    </w:p>
    <w:p w:rsidR="00EF50F2" w:rsidRPr="00B6499A" w:rsidRDefault="00EF50F2" w:rsidP="00EF50F2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32"/>
          <w:sz w:val="32"/>
          <w:szCs w:val="32"/>
        </w:rPr>
      </w:pPr>
      <w:r w:rsidRPr="00B6499A">
        <w:rPr>
          <w:rFonts w:ascii="Arial" w:hAnsi="Arial" w:cs="Arial"/>
          <w:bCs/>
          <w:kern w:val="32"/>
          <w:sz w:val="32"/>
          <w:szCs w:val="32"/>
        </w:rPr>
        <w:t>«</w:t>
      </w:r>
      <w:bookmarkStart w:id="0" w:name="OLE_LINK1"/>
      <w:r w:rsidRPr="00B6499A">
        <w:rPr>
          <w:rFonts w:ascii="Arial" w:hAnsi="Arial" w:cs="Arial"/>
          <w:bCs/>
          <w:kern w:val="32"/>
          <w:sz w:val="32"/>
          <w:szCs w:val="32"/>
        </w:rPr>
        <w:t>ОБЕСПЕЧЕНИЕ ТЕРРИТОРИАЛЬНОГО РАЗВИТИЯ</w:t>
      </w:r>
      <w:bookmarkEnd w:id="0"/>
    </w:p>
    <w:p w:rsidR="00EF50F2" w:rsidRPr="00B6499A" w:rsidRDefault="00EF50F2" w:rsidP="00EF50F2">
      <w:pPr>
        <w:shd w:val="clear" w:color="auto" w:fill="FFFFFF"/>
        <w:jc w:val="center"/>
        <w:rPr>
          <w:rFonts w:ascii="Arial" w:hAnsi="Arial" w:cs="Arial"/>
          <w:spacing w:val="-5"/>
          <w:w w:val="136"/>
          <w:sz w:val="16"/>
          <w:szCs w:val="16"/>
        </w:rPr>
      </w:pPr>
      <w:r w:rsidRPr="00B6499A">
        <w:rPr>
          <w:rFonts w:ascii="Arial" w:hAnsi="Arial" w:cs="Arial"/>
          <w:bCs/>
          <w:kern w:val="32"/>
          <w:sz w:val="32"/>
          <w:szCs w:val="32"/>
        </w:rPr>
        <w:t>КАРЛУКСКОГО МУНИЦИПАЛЬНОГО ОБРАЗОВАНИЯ НА 2018-2022 ГОДЫ»</w:t>
      </w:r>
    </w:p>
    <w:p w:rsidR="00EF50F2" w:rsidRPr="00B6499A" w:rsidRDefault="00EF50F2" w:rsidP="00EF50F2">
      <w:pPr>
        <w:jc w:val="both"/>
        <w:rPr>
          <w:rFonts w:ascii="Arial" w:hAnsi="Arial" w:cs="Arial"/>
          <w:sz w:val="28"/>
          <w:szCs w:val="28"/>
        </w:rPr>
      </w:pPr>
    </w:p>
    <w:p w:rsidR="00EF50F2" w:rsidRPr="006E675C" w:rsidRDefault="00EF50F2" w:rsidP="00EF50F2">
      <w:pPr>
        <w:ind w:firstLine="567"/>
        <w:jc w:val="both"/>
        <w:rPr>
          <w:rFonts w:ascii="Arial" w:hAnsi="Arial" w:cs="Arial"/>
        </w:rPr>
      </w:pPr>
      <w:r w:rsidRPr="006E675C">
        <w:rPr>
          <w:rFonts w:ascii="Arial" w:hAnsi="Arial" w:cs="Arial"/>
          <w:sz w:val="28"/>
          <w:szCs w:val="28"/>
        </w:rPr>
        <w:t xml:space="preserve"> </w:t>
      </w:r>
      <w:r w:rsidRPr="006E675C">
        <w:rPr>
          <w:rFonts w:ascii="Arial" w:hAnsi="Arial" w:cs="Arial"/>
        </w:rPr>
        <w:t xml:space="preserve">В соответствии с пунктом 20 части 1 статьи 14, частью 3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Карлукского муниципального образования Дума Карлукского муниципального образования </w:t>
      </w:r>
    </w:p>
    <w:p w:rsidR="00EF50F2" w:rsidRPr="006E675C" w:rsidRDefault="00EF50F2" w:rsidP="00EF50F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F50F2" w:rsidRPr="005948D3" w:rsidRDefault="00EF50F2" w:rsidP="00EF50F2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5948D3">
        <w:rPr>
          <w:rFonts w:ascii="Arial" w:hAnsi="Arial" w:cs="Arial"/>
          <w:sz w:val="32"/>
          <w:szCs w:val="32"/>
        </w:rPr>
        <w:t>РЕШИЛА:</w:t>
      </w:r>
    </w:p>
    <w:p w:rsidR="00EF50F2" w:rsidRPr="006E675C" w:rsidRDefault="00EF50F2" w:rsidP="00EF50F2">
      <w:pPr>
        <w:ind w:firstLine="567"/>
        <w:rPr>
          <w:rFonts w:ascii="Arial" w:hAnsi="Arial" w:cs="Arial"/>
          <w:sz w:val="28"/>
          <w:szCs w:val="28"/>
        </w:rPr>
      </w:pPr>
    </w:p>
    <w:p w:rsidR="00A047B1" w:rsidRPr="00A047B1" w:rsidRDefault="00EF50F2" w:rsidP="00A047B1">
      <w:pPr>
        <w:pStyle w:val="affff1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47B1">
        <w:rPr>
          <w:rFonts w:ascii="Arial" w:hAnsi="Arial" w:cs="Arial"/>
        </w:rPr>
        <w:t>Внести в решение Думы Карлукского муниципального образования от 25.01.2018 №68-248/дсп</w:t>
      </w:r>
      <w:r w:rsidR="007A5402" w:rsidRPr="00A047B1">
        <w:rPr>
          <w:rFonts w:ascii="Arial" w:hAnsi="Arial" w:cs="Arial"/>
        </w:rPr>
        <w:t xml:space="preserve"> (в редакции от 24.12.2019г. №93-337/дсп) «</w:t>
      </w:r>
      <w:r w:rsidRPr="00A047B1">
        <w:rPr>
          <w:rFonts w:ascii="Arial" w:hAnsi="Arial" w:cs="Arial"/>
        </w:rPr>
        <w:t xml:space="preserve">Об </w:t>
      </w:r>
    </w:p>
    <w:p w:rsidR="00EF50F2" w:rsidRPr="00A047B1" w:rsidRDefault="00EF50F2" w:rsidP="00A047B1">
      <w:pPr>
        <w:pStyle w:val="affff1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</w:rPr>
      </w:pPr>
      <w:r w:rsidRPr="00A047B1">
        <w:rPr>
          <w:rFonts w:ascii="Arial" w:hAnsi="Arial" w:cs="Arial"/>
        </w:rPr>
        <w:t>утверждении муниципальной программы «</w:t>
      </w:r>
      <w:r w:rsidRPr="00A047B1">
        <w:rPr>
          <w:rFonts w:ascii="Arial" w:hAnsi="Arial" w:cs="Arial"/>
          <w:bCs/>
          <w:kern w:val="32"/>
        </w:rPr>
        <w:t>Обеспечение территориального развития Карлукского муниципального образования на 2018-2022 годы» следующие изменения:</w:t>
      </w:r>
    </w:p>
    <w:p w:rsidR="002E1C51" w:rsidRDefault="001D5FED" w:rsidP="00EF50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1.1. </w:t>
      </w:r>
      <w:r w:rsidRPr="001F17E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17E6">
        <w:rPr>
          <w:rFonts w:ascii="Arial" w:hAnsi="Arial" w:cs="Arial"/>
        </w:rPr>
        <w:t>паспорте:</w:t>
      </w:r>
    </w:p>
    <w:p w:rsidR="001D5FED" w:rsidRPr="00F20D1D" w:rsidRDefault="001D5FED" w:rsidP="00EF50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>1.1.1. 1.1.3. строку: «Ресурсное обеспечение муниципальной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D5FED" w:rsidRPr="00F20D1D" w:rsidTr="001D5FED">
        <w:tc>
          <w:tcPr>
            <w:tcW w:w="3085" w:type="dxa"/>
            <w:vAlign w:val="center"/>
          </w:tcPr>
          <w:p w:rsidR="001D5FED" w:rsidRPr="00F20D1D" w:rsidRDefault="001D5FED" w:rsidP="001D5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Общий объем расходов на реализацию муниципальной программы составляет: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 xml:space="preserve"> 2683,40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тыс. руб</w:t>
            </w:r>
            <w:r w:rsidRPr="00F20D1D">
              <w:rPr>
                <w:rFonts w:ascii="Arial" w:hAnsi="Arial" w:cs="Arial"/>
                <w:sz w:val="22"/>
                <w:szCs w:val="22"/>
              </w:rPr>
              <w:t>.,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местного бюджета 824,27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1859,13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федерального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b/>
                <w:sz w:val="22"/>
                <w:szCs w:val="22"/>
              </w:rPr>
              <w:t>на 2018 год 138,00 тыс. руб.</w:t>
            </w:r>
            <w:r w:rsidRPr="00F20D1D">
              <w:rPr>
                <w:rFonts w:ascii="Arial" w:hAnsi="Arial" w:cs="Arial"/>
                <w:sz w:val="22"/>
                <w:szCs w:val="22"/>
              </w:rPr>
              <w:t>,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местного бюджета 7,00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131,00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федерального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b/>
                <w:sz w:val="22"/>
                <w:szCs w:val="22"/>
              </w:rPr>
              <w:t>на 2019 год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345,40 тыс. руб.</w:t>
            </w:r>
            <w:r w:rsidRPr="00F20D1D">
              <w:rPr>
                <w:rFonts w:ascii="Arial" w:hAnsi="Arial" w:cs="Arial"/>
                <w:sz w:val="22"/>
                <w:szCs w:val="22"/>
              </w:rPr>
              <w:t>,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lastRenderedPageBreak/>
              <w:t>местного бюджета 17,27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328,13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федерального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b/>
                <w:sz w:val="22"/>
                <w:szCs w:val="22"/>
              </w:rPr>
              <w:t>на 2020 год 300,00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  <w:r w:rsidRPr="00F20D1D">
              <w:rPr>
                <w:rFonts w:ascii="Arial" w:hAnsi="Arial" w:cs="Arial"/>
                <w:sz w:val="22"/>
                <w:szCs w:val="22"/>
              </w:rPr>
              <w:t>,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местного бюджета 300,00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 xml:space="preserve">федерального бюджета 0,00 тыс. руб.; 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b/>
                <w:sz w:val="22"/>
                <w:szCs w:val="22"/>
              </w:rPr>
              <w:t>на 2021 год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400,00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тыс. руб</w:t>
            </w:r>
            <w:r w:rsidRPr="00F20D1D">
              <w:rPr>
                <w:rFonts w:ascii="Arial" w:hAnsi="Arial" w:cs="Arial"/>
                <w:sz w:val="22"/>
                <w:szCs w:val="22"/>
              </w:rPr>
              <w:t>.,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местного бюджета 400,00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федерального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17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b/>
                <w:sz w:val="22"/>
                <w:szCs w:val="22"/>
              </w:rPr>
              <w:t>на 2022 год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D1D">
              <w:rPr>
                <w:rFonts w:ascii="Arial" w:hAnsi="Arial" w:cs="Arial"/>
                <w:b/>
                <w:sz w:val="22"/>
                <w:szCs w:val="22"/>
              </w:rPr>
              <w:t>1500,00 тыс. руб.,</w:t>
            </w:r>
            <w:r w:rsidRPr="00F20D1D">
              <w:rPr>
                <w:rFonts w:ascii="Arial" w:hAnsi="Arial" w:cs="Arial"/>
                <w:sz w:val="22"/>
                <w:szCs w:val="22"/>
              </w:rPr>
              <w:t xml:space="preserve"> из них средств:</w:t>
            </w:r>
          </w:p>
          <w:p w:rsidR="001D5FED" w:rsidRPr="00F20D1D" w:rsidRDefault="001D5FED" w:rsidP="001D5FED">
            <w:pPr>
              <w:tabs>
                <w:tab w:val="left" w:pos="34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местного бюджета 100,00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областного бюджета 1400,00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федерального бюджета 0,00 тыс. 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 0,00 тыс.руб.;</w:t>
            </w:r>
          </w:p>
          <w:p w:rsidR="001D5FED" w:rsidRPr="00F20D1D" w:rsidRDefault="001D5FED" w:rsidP="001D5FED">
            <w:pPr>
              <w:tabs>
                <w:tab w:val="left" w:pos="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4C8" w:rsidRPr="00F20D1D" w:rsidRDefault="00FE44C8" w:rsidP="00FE44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32"/>
          <w:szCs w:val="24"/>
        </w:rPr>
      </w:pPr>
      <w:r w:rsidRPr="00F20D1D">
        <w:rPr>
          <w:rFonts w:ascii="Arial" w:hAnsi="Arial" w:cs="Arial"/>
          <w:bCs/>
          <w:kern w:val="32"/>
          <w:szCs w:val="24"/>
        </w:rPr>
        <w:lastRenderedPageBreak/>
        <w:t>1.2. в пояснительной записке:</w:t>
      </w:r>
    </w:p>
    <w:p w:rsidR="00FE44C8" w:rsidRPr="00F20D1D" w:rsidRDefault="00FE44C8" w:rsidP="00FE44C8">
      <w:pPr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>1.2.5. абзац 2 раздела «5. Ресурсное обеспечение муниципальной программы» изложить в следующей редакции:</w:t>
      </w:r>
    </w:p>
    <w:p w:rsidR="00FE44C8" w:rsidRPr="00F20D1D" w:rsidRDefault="00FE44C8" w:rsidP="00FE44C8">
      <w:pPr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 xml:space="preserve">«Общий объем финансирования муниципальной программы составляет </w:t>
      </w:r>
      <w:r w:rsidR="00F20D1D" w:rsidRPr="00F20D1D">
        <w:rPr>
          <w:rFonts w:ascii="Arial" w:hAnsi="Arial" w:cs="Arial"/>
        </w:rPr>
        <w:t>2683,4</w:t>
      </w:r>
      <w:r w:rsidRPr="00F20D1D">
        <w:rPr>
          <w:rFonts w:ascii="Arial" w:hAnsi="Arial" w:cs="Arial"/>
        </w:rPr>
        <w:t>0 тыс. руб.»</w:t>
      </w:r>
    </w:p>
    <w:p w:rsidR="00FE44C8" w:rsidRPr="00F20D1D" w:rsidRDefault="00FE44C8" w:rsidP="00FE44C8">
      <w:pPr>
        <w:ind w:firstLine="709"/>
        <w:jc w:val="both"/>
        <w:rPr>
          <w:rFonts w:ascii="Arial" w:eastAsia="Calibri" w:hAnsi="Arial" w:cs="Arial"/>
          <w:spacing w:val="2"/>
          <w:szCs w:val="24"/>
          <w:shd w:val="clear" w:color="auto" w:fill="FFFFFF"/>
        </w:rPr>
      </w:pPr>
      <w:r w:rsidRPr="00F20D1D">
        <w:rPr>
          <w:rFonts w:ascii="Arial" w:eastAsia="Calibri" w:hAnsi="Arial" w:cs="Arial"/>
          <w:spacing w:val="2"/>
          <w:szCs w:val="24"/>
          <w:shd w:val="clear" w:color="auto" w:fill="FFFFFF"/>
        </w:rPr>
        <w:t xml:space="preserve">1.2.6. таблицу 3 изложить в следующей редакции: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F20D1D" w:rsidRPr="00F20D1D" w:rsidTr="00C4269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 xml:space="preserve">Период реализации программы </w:t>
            </w:r>
            <w:r w:rsidRPr="00F20D1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F20D1D" w:rsidRPr="00F20D1D" w:rsidTr="00C4269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Финансовые</w:t>
            </w:r>
            <w:r w:rsidRPr="00F20D1D">
              <w:rPr>
                <w:rFonts w:ascii="Arial" w:hAnsi="Arial" w:cs="Arial"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</w:tr>
      <w:tr w:rsidR="00F20D1D" w:rsidRPr="00F20D1D" w:rsidTr="00C4269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Иные источники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ind w:firstLine="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2683,40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824,27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1859,13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ind w:firstLine="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131,00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345,40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17,27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328,13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20D1D" w:rsidRPr="00F20D1D" w:rsidTr="00C4269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D" w:rsidRPr="00F20D1D" w:rsidRDefault="00F20D1D" w:rsidP="00F20D1D">
            <w:pPr>
              <w:jc w:val="center"/>
              <w:rPr>
                <w:rFonts w:ascii="Arial" w:hAnsi="Arial" w:cs="Arial"/>
              </w:rPr>
            </w:pPr>
            <w:r w:rsidRPr="00F20D1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2E1C51" w:rsidRPr="00F20D1D" w:rsidRDefault="002E1C51" w:rsidP="002E1C51">
      <w:pPr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>2. Опубликовать настоящее постановление в газете «Карлукский вестник» и в информационно-телекоммуникационной сети «Интернет».</w:t>
      </w:r>
    </w:p>
    <w:p w:rsidR="002E1C51" w:rsidRPr="00F20D1D" w:rsidRDefault="002E1C51" w:rsidP="002E1C51">
      <w:pPr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>3.Настоящее решение вступает в силу со дня его принятия.</w:t>
      </w:r>
    </w:p>
    <w:p w:rsidR="002E1C51" w:rsidRPr="00F20D1D" w:rsidRDefault="002E1C51" w:rsidP="002E1C51">
      <w:pPr>
        <w:ind w:firstLine="709"/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>4. Контроль за исполнением настоящего решения возложить на комиссию по градостроительству, ЖКХ, земельным отношениям, охране окружающей среды и пожарной безопасности.</w:t>
      </w:r>
    </w:p>
    <w:p w:rsidR="002E1C51" w:rsidRPr="00F20D1D" w:rsidRDefault="002E1C51" w:rsidP="002E1C51">
      <w:pPr>
        <w:jc w:val="both"/>
        <w:rPr>
          <w:rFonts w:ascii="Arial" w:hAnsi="Arial" w:cs="Arial"/>
        </w:rPr>
      </w:pPr>
    </w:p>
    <w:p w:rsidR="005948D3" w:rsidRDefault="005948D3" w:rsidP="002E1C51">
      <w:pPr>
        <w:jc w:val="both"/>
        <w:rPr>
          <w:rFonts w:ascii="Arial" w:hAnsi="Arial" w:cs="Arial"/>
        </w:rPr>
      </w:pPr>
    </w:p>
    <w:p w:rsidR="005948D3" w:rsidRDefault="005948D3" w:rsidP="002E1C51">
      <w:pPr>
        <w:jc w:val="both"/>
        <w:rPr>
          <w:rFonts w:ascii="Arial" w:hAnsi="Arial" w:cs="Arial"/>
        </w:rPr>
      </w:pPr>
    </w:p>
    <w:p w:rsidR="005948D3" w:rsidRDefault="005948D3" w:rsidP="002E1C51">
      <w:pPr>
        <w:jc w:val="both"/>
        <w:rPr>
          <w:rFonts w:ascii="Arial" w:hAnsi="Arial" w:cs="Arial"/>
        </w:rPr>
      </w:pPr>
    </w:p>
    <w:p w:rsidR="002E1C51" w:rsidRPr="00F20D1D" w:rsidRDefault="002E1C51" w:rsidP="002E1C51">
      <w:pPr>
        <w:jc w:val="both"/>
        <w:rPr>
          <w:rFonts w:ascii="Arial" w:hAnsi="Arial" w:cs="Arial"/>
        </w:rPr>
      </w:pPr>
      <w:r w:rsidRPr="00F20D1D">
        <w:rPr>
          <w:rFonts w:ascii="Arial" w:hAnsi="Arial" w:cs="Arial"/>
        </w:rPr>
        <w:t xml:space="preserve"> Глава Карлукского </w:t>
      </w:r>
    </w:p>
    <w:p w:rsidR="002E1C51" w:rsidRPr="00F20D1D" w:rsidRDefault="002E1C51" w:rsidP="002E1C51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F20D1D">
        <w:rPr>
          <w:rFonts w:ascii="Arial" w:hAnsi="Arial" w:cs="Arial"/>
        </w:rPr>
        <w:t xml:space="preserve"> муниципального образования                                                               А В. Марусов</w:t>
      </w:r>
    </w:p>
    <w:p w:rsidR="00FF2C67" w:rsidRPr="006E675C" w:rsidRDefault="00FF2C67" w:rsidP="00FF2C67">
      <w:pPr>
        <w:tabs>
          <w:tab w:val="left" w:pos="450"/>
          <w:tab w:val="center" w:pos="4677"/>
        </w:tabs>
        <w:rPr>
          <w:rFonts w:ascii="Arial" w:hAnsi="Arial" w:cs="Arial"/>
        </w:rPr>
      </w:pPr>
    </w:p>
    <w:p w:rsidR="00FF2C67" w:rsidRPr="000E3C40" w:rsidRDefault="00FF2C67" w:rsidP="00FF2C67">
      <w:pPr>
        <w:tabs>
          <w:tab w:val="left" w:pos="450"/>
          <w:tab w:val="center" w:pos="4677"/>
        </w:tabs>
        <w:rPr>
          <w:rFonts w:ascii="Arial" w:hAnsi="Arial" w:cs="Arial"/>
          <w:sz w:val="28"/>
          <w:szCs w:val="28"/>
        </w:rPr>
      </w:pPr>
    </w:p>
    <w:p w:rsidR="00FC1C97" w:rsidRPr="002C7D0A" w:rsidRDefault="00FC1C97" w:rsidP="00FC1C97">
      <w:pPr>
        <w:tabs>
          <w:tab w:val="left" w:pos="450"/>
          <w:tab w:val="center" w:pos="4677"/>
        </w:tabs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FC1C97" w:rsidRPr="002C7D0A" w:rsidRDefault="00FC1C97" w:rsidP="00FC1C97">
      <w:pPr>
        <w:spacing w:line="276" w:lineRule="auto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решению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Думы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FC1C97" w:rsidRPr="002C7D0A" w:rsidRDefault="00FC1C97" w:rsidP="00FC1C97">
      <w:pPr>
        <w:spacing w:line="276" w:lineRule="auto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Карлукского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муниципального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  <w:r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образования</w:t>
      </w:r>
    </w:p>
    <w:p w:rsidR="00FC1C97" w:rsidRPr="002C7D0A" w:rsidRDefault="00C54B6E" w:rsidP="00FC1C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</w:t>
      </w:r>
      <w:r w:rsidR="00FC1C97"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т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</w:t>
      </w:r>
      <w:r w:rsidR="005948D3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27.10.2022 № 2-16</w:t>
      </w:r>
      <w:bookmarkStart w:id="1" w:name="_GoBack"/>
      <w:bookmarkEnd w:id="1"/>
      <w:r w:rsidR="00FC1C97" w:rsidRPr="002C7D0A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/дсп</w:t>
      </w:r>
    </w:p>
    <w:p w:rsidR="00FC1C97" w:rsidRPr="002C7D0A" w:rsidRDefault="00FC1C97" w:rsidP="00FC1C97">
      <w:pPr>
        <w:rPr>
          <w:rFonts w:ascii="Courier New" w:hAnsi="Courier New" w:cs="Courier New"/>
          <w:sz w:val="22"/>
          <w:szCs w:val="22"/>
        </w:rPr>
      </w:pPr>
    </w:p>
    <w:p w:rsidR="00FC1C97" w:rsidRDefault="00FC1C97" w:rsidP="00FC1C97"/>
    <w:p w:rsidR="00FC1C97" w:rsidRDefault="00FC1C97" w:rsidP="00FC1C97"/>
    <w:p w:rsidR="00FC1C97" w:rsidRDefault="00FC1C97" w:rsidP="00FC1C97"/>
    <w:p w:rsidR="00FC1C97" w:rsidRDefault="00FC1C97" w:rsidP="00FC1C97"/>
    <w:p w:rsidR="00FC1C97" w:rsidRDefault="00FC1C97" w:rsidP="00FC1C97"/>
    <w:p w:rsidR="00FC1C97" w:rsidRDefault="00FC1C97" w:rsidP="00FC1C97"/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tabs>
          <w:tab w:val="left" w:pos="73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2C7D0A">
        <w:rPr>
          <w:rFonts w:ascii="Arial" w:hAnsi="Arial" w:cs="Arial"/>
          <w:b/>
          <w:sz w:val="32"/>
          <w:szCs w:val="32"/>
        </w:rPr>
        <w:t>МУНИЦИПАЛЬНАЯ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D0A">
        <w:rPr>
          <w:rFonts w:ascii="Arial" w:hAnsi="Arial" w:cs="Arial"/>
          <w:b/>
          <w:sz w:val="32"/>
          <w:szCs w:val="32"/>
        </w:rPr>
        <w:t>ПРОГРАММА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FC1C97" w:rsidRPr="002C7D0A" w:rsidRDefault="00FC1C97" w:rsidP="00FC1C97">
      <w:pPr>
        <w:pStyle w:val="12"/>
        <w:spacing w:before="0" w:after="0"/>
        <w:rPr>
          <w:rFonts w:cs="Arial"/>
          <w:sz w:val="32"/>
          <w:szCs w:val="32"/>
        </w:rPr>
      </w:pPr>
      <w:r w:rsidRPr="002C7D0A">
        <w:rPr>
          <w:rFonts w:cs="Arial"/>
          <w:sz w:val="32"/>
          <w:szCs w:val="32"/>
        </w:rPr>
        <w:t>«</w:t>
      </w:r>
      <w:bookmarkStart w:id="2" w:name="OLE_LINK2"/>
      <w:r w:rsidRPr="002C7D0A">
        <w:rPr>
          <w:rFonts w:cs="Arial"/>
          <w:sz w:val="32"/>
          <w:szCs w:val="32"/>
        </w:rPr>
        <w:t>ОБЕСПЕЧЕНИЕ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ТЕРРИТОРИАЛЬНОГО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РАЗВИТИЯ</w:t>
      </w:r>
      <w:bookmarkEnd w:id="2"/>
    </w:p>
    <w:p w:rsidR="00FC1C97" w:rsidRPr="002C7D0A" w:rsidRDefault="00FC1C97" w:rsidP="00FC1C97">
      <w:pPr>
        <w:pStyle w:val="12"/>
        <w:spacing w:before="0" w:after="0"/>
        <w:rPr>
          <w:rFonts w:cs="Arial"/>
          <w:sz w:val="32"/>
          <w:szCs w:val="32"/>
        </w:rPr>
      </w:pPr>
      <w:r w:rsidRPr="002C7D0A">
        <w:rPr>
          <w:rFonts w:cs="Arial"/>
          <w:sz w:val="32"/>
          <w:szCs w:val="32"/>
        </w:rPr>
        <w:t>КАРЛУКСКОГО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МУНИЦИПАЛЬНОГО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ОБРАЗОВАНИЯ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НА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2018-2022</w:t>
      </w:r>
      <w:r>
        <w:rPr>
          <w:rFonts w:cs="Arial"/>
          <w:sz w:val="32"/>
          <w:szCs w:val="32"/>
        </w:rPr>
        <w:t xml:space="preserve"> </w:t>
      </w:r>
      <w:r w:rsidRPr="002C7D0A">
        <w:rPr>
          <w:rFonts w:cs="Arial"/>
          <w:sz w:val="32"/>
          <w:szCs w:val="32"/>
        </w:rPr>
        <w:t>ГОДЫ»</w:t>
      </w:r>
      <w:r>
        <w:rPr>
          <w:rFonts w:cs="Arial"/>
          <w:sz w:val="32"/>
          <w:szCs w:val="32"/>
        </w:rPr>
        <w:t xml:space="preserve"> </w:t>
      </w: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FC1C97" w:rsidRPr="00632780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Pr="00632780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B6E" w:rsidRDefault="00C54B6E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B6E" w:rsidRDefault="00C54B6E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4B6E" w:rsidRDefault="00C54B6E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C97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2C7D0A">
        <w:rPr>
          <w:rFonts w:ascii="Arial" w:hAnsi="Arial" w:cs="Arial"/>
          <w:b/>
          <w:sz w:val="32"/>
          <w:szCs w:val="32"/>
        </w:rPr>
        <w:t>Д</w:t>
      </w:r>
      <w:r w:rsidR="00C54B6E">
        <w:rPr>
          <w:rFonts w:ascii="Arial" w:hAnsi="Arial" w:cs="Arial"/>
          <w:b/>
          <w:sz w:val="32"/>
          <w:szCs w:val="32"/>
        </w:rPr>
        <w:t xml:space="preserve">.КАРЛУК. </w:t>
      </w:r>
      <w:r w:rsidRPr="002C7D0A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D0A">
        <w:rPr>
          <w:rFonts w:ascii="Arial" w:hAnsi="Arial" w:cs="Arial"/>
          <w:b/>
          <w:sz w:val="32"/>
          <w:szCs w:val="32"/>
        </w:rPr>
        <w:t>ГОД</w:t>
      </w:r>
    </w:p>
    <w:p w:rsidR="00FC1C97" w:rsidRPr="002C7D0A" w:rsidRDefault="00FC1C97" w:rsidP="00FC1C9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081AC5" w:rsidRPr="002C7D0A" w:rsidRDefault="00081AC5" w:rsidP="00081AC5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C7D0A">
        <w:rPr>
          <w:rFonts w:ascii="Arial" w:hAnsi="Arial" w:cs="Arial"/>
          <w:b/>
          <w:sz w:val="32"/>
          <w:szCs w:val="32"/>
        </w:rPr>
        <w:lastRenderedPageBreak/>
        <w:t>ПАСПОРТ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D0A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7D0A">
        <w:rPr>
          <w:rFonts w:ascii="Arial" w:hAnsi="Arial" w:cs="Arial"/>
          <w:b/>
          <w:sz w:val="32"/>
          <w:szCs w:val="32"/>
        </w:rPr>
        <w:t>ПРОГРАММЫ</w:t>
      </w:r>
    </w:p>
    <w:p w:rsidR="00081AC5" w:rsidRPr="00510086" w:rsidRDefault="00081AC5" w:rsidP="00081AC5">
      <w:pPr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Cs w:val="24"/>
              </w:rPr>
            </w:pPr>
            <w:bookmarkStart w:id="3" w:name="OLE_LINK22"/>
            <w:bookmarkStart w:id="4" w:name="OLE_LINK32"/>
            <w:r w:rsidRPr="00C54B6E">
              <w:rPr>
                <w:rFonts w:ascii="Times New Roman" w:hAnsi="Times New Roman"/>
                <w:b w:val="0"/>
                <w:szCs w:val="24"/>
              </w:rPr>
              <w:t>«</w:t>
            </w:r>
            <w:bookmarkStart w:id="5" w:name="OLE_LINK11"/>
            <w:bookmarkStart w:id="6" w:name="OLE_LINK12"/>
            <w:r w:rsidRPr="00C54B6E">
              <w:rPr>
                <w:rFonts w:ascii="Times New Roman" w:hAnsi="Times New Roman"/>
                <w:b w:val="0"/>
                <w:szCs w:val="24"/>
              </w:rPr>
              <w:t xml:space="preserve">Обеспечение территориального развития </w:t>
            </w:r>
            <w:bookmarkStart w:id="7" w:name="OLE_LINK3"/>
            <w:bookmarkStart w:id="8" w:name="OLE_LINK4"/>
            <w:r w:rsidRPr="00C54B6E">
              <w:rPr>
                <w:rFonts w:ascii="Times New Roman" w:hAnsi="Times New Roman"/>
                <w:b w:val="0"/>
                <w:szCs w:val="24"/>
              </w:rPr>
              <w:t xml:space="preserve">Карлукского муниципального образования </w:t>
            </w:r>
            <w:bookmarkEnd w:id="5"/>
            <w:bookmarkEnd w:id="6"/>
            <w:bookmarkEnd w:id="7"/>
            <w:bookmarkEnd w:id="8"/>
            <w:r w:rsidRPr="00C54B6E">
              <w:rPr>
                <w:rFonts w:ascii="Times New Roman" w:hAnsi="Times New Roman"/>
                <w:b w:val="0"/>
                <w:szCs w:val="24"/>
              </w:rPr>
              <w:t>на 2018-2022 годы»</w:t>
            </w:r>
            <w:bookmarkEnd w:id="3"/>
            <w:bookmarkEnd w:id="4"/>
          </w:p>
        </w:tc>
      </w:tr>
      <w:tr w:rsidR="00081AC5" w:rsidRPr="00C54B6E" w:rsidTr="001D5FED">
        <w:trPr>
          <w:trHeight w:val="433"/>
        </w:trPr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outlineLvl w:val="4"/>
              <w:rPr>
                <w:szCs w:val="24"/>
              </w:rPr>
            </w:pPr>
            <w:r w:rsidRPr="00C54B6E">
              <w:rPr>
                <w:szCs w:val="24"/>
              </w:rPr>
              <w:t>Администрация Карлукского муниципального образования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szCs w:val="24"/>
              </w:rPr>
              <w:t xml:space="preserve">Администрация Карлукского муниципального образования 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i/>
                <w:szCs w:val="24"/>
              </w:rPr>
            </w:pPr>
            <w:r w:rsidRPr="00C54B6E">
              <w:rPr>
                <w:szCs w:val="24"/>
              </w:rPr>
              <w:t>Выделение подпрограмм не предусмотрено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szCs w:val="24"/>
              </w:rPr>
              <w:t xml:space="preserve">Разработка градостроительной и землеустроительной документации на территорию </w:t>
            </w:r>
            <w:bookmarkStart w:id="9" w:name="OLE_LINK26"/>
            <w:bookmarkStart w:id="10" w:name="OLE_LINK27"/>
            <w:bookmarkStart w:id="11" w:name="OLE_LINK28"/>
            <w:r w:rsidRPr="00C54B6E">
              <w:rPr>
                <w:szCs w:val="24"/>
              </w:rPr>
              <w:t>Карлукского муниципального образования</w:t>
            </w:r>
            <w:bookmarkEnd w:id="9"/>
            <w:bookmarkEnd w:id="10"/>
            <w:bookmarkEnd w:id="11"/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81AC5" w:rsidRPr="00C54B6E" w:rsidRDefault="00081AC5" w:rsidP="001D5FED">
            <w:pPr>
              <w:tabs>
                <w:tab w:val="left" w:pos="34"/>
              </w:tabs>
              <w:ind w:right="-100" w:firstLine="30"/>
              <w:rPr>
                <w:szCs w:val="24"/>
              </w:rPr>
            </w:pPr>
            <w:bookmarkStart w:id="12" w:name="OLE_LINK5"/>
            <w:bookmarkStart w:id="13" w:name="OLE_LINK6"/>
            <w:r w:rsidRPr="00C54B6E">
              <w:rPr>
                <w:szCs w:val="24"/>
              </w:rPr>
              <w:t xml:space="preserve">1. </w:t>
            </w:r>
            <w:bookmarkStart w:id="14" w:name="OLE_LINK9"/>
            <w:bookmarkStart w:id="15" w:name="OLE_LINK10"/>
            <w:r w:rsidRPr="00C54B6E">
              <w:rPr>
                <w:szCs w:val="24"/>
              </w:rPr>
              <w:t>подготовка</w:t>
            </w:r>
            <w:bookmarkEnd w:id="12"/>
            <w:bookmarkEnd w:id="13"/>
            <w:r w:rsidRPr="00C54B6E">
              <w:rPr>
                <w:szCs w:val="24"/>
              </w:rPr>
              <w:t xml:space="preserve"> проектов планировки территории;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right="-100" w:firstLine="30"/>
              <w:rPr>
                <w:szCs w:val="24"/>
              </w:rPr>
            </w:pPr>
            <w:r w:rsidRPr="00C54B6E">
              <w:rPr>
                <w:szCs w:val="24"/>
              </w:rPr>
              <w:t>2. подготовка проектов межевания территории;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right="-100" w:firstLine="30"/>
              <w:rPr>
                <w:szCs w:val="24"/>
              </w:rPr>
            </w:pPr>
            <w:r w:rsidRPr="00C54B6E">
              <w:rPr>
                <w:rFonts w:eastAsia="MS Mincho"/>
                <w:szCs w:val="24"/>
              </w:rPr>
              <w:t>3.</w:t>
            </w:r>
            <w:r w:rsidRPr="00C54B6E">
              <w:rPr>
                <w:szCs w:val="24"/>
              </w:rPr>
              <w:t xml:space="preserve"> </w:t>
            </w:r>
            <w:bookmarkStart w:id="16" w:name="OLE_LINK8"/>
            <w:r w:rsidRPr="00C54B6E">
              <w:rPr>
                <w:szCs w:val="24"/>
              </w:rPr>
              <w:t>постановка на кадастровый учет границ д.Карлук</w:t>
            </w:r>
            <w:bookmarkEnd w:id="14"/>
            <w:bookmarkEnd w:id="15"/>
            <w:bookmarkEnd w:id="16"/>
          </w:p>
          <w:p w:rsidR="00081AC5" w:rsidRPr="00C54B6E" w:rsidRDefault="00081AC5" w:rsidP="001D5FED">
            <w:pPr>
              <w:tabs>
                <w:tab w:val="left" w:pos="34"/>
              </w:tabs>
              <w:ind w:right="-100" w:firstLine="30"/>
              <w:jc w:val="both"/>
              <w:rPr>
                <w:szCs w:val="24"/>
              </w:rPr>
            </w:pPr>
            <w:r w:rsidRPr="00C54B6E">
              <w:rPr>
                <w:szCs w:val="24"/>
              </w:rPr>
              <w:t>4. внесение изменений в Правила землепользования и застройки Карлукского муниципального образования;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right="-100" w:firstLine="30"/>
              <w:jc w:val="both"/>
              <w:rPr>
                <w:szCs w:val="24"/>
              </w:rPr>
            </w:pPr>
            <w:r w:rsidRPr="00C54B6E">
              <w:rPr>
                <w:szCs w:val="24"/>
              </w:rPr>
              <w:t>5. постановка на кадастровый учет границ территориальных зон Карлукского муниципального образования.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459"/>
              <w:rPr>
                <w:szCs w:val="24"/>
              </w:rPr>
            </w:pPr>
            <w:bookmarkStart w:id="17" w:name="OLE_LINK7"/>
            <w:bookmarkStart w:id="18" w:name="OLE_LINK55"/>
            <w:bookmarkStart w:id="19" w:name="OLE_LINK56"/>
            <w:r w:rsidRPr="00C54B6E">
              <w:rPr>
                <w:szCs w:val="24"/>
              </w:rPr>
              <w:t>- подготовить проект планировки – 3шт.;</w:t>
            </w:r>
          </w:p>
          <w:bookmarkEnd w:id="17"/>
          <w:p w:rsidR="00081AC5" w:rsidRPr="00C54B6E" w:rsidRDefault="00081AC5" w:rsidP="001D5FED">
            <w:pPr>
              <w:tabs>
                <w:tab w:val="left" w:pos="34"/>
              </w:tabs>
              <w:ind w:firstLine="459"/>
              <w:rPr>
                <w:szCs w:val="24"/>
              </w:rPr>
            </w:pPr>
            <w:r w:rsidRPr="00C54B6E">
              <w:rPr>
                <w:szCs w:val="24"/>
              </w:rPr>
              <w:t>- подготовить проект межевания – 3шт;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459"/>
              <w:rPr>
                <w:szCs w:val="24"/>
              </w:rPr>
            </w:pPr>
            <w:r w:rsidRPr="00C54B6E">
              <w:rPr>
                <w:i/>
                <w:szCs w:val="24"/>
              </w:rPr>
              <w:t xml:space="preserve">- </w:t>
            </w:r>
            <w:r w:rsidRPr="00C54B6E">
              <w:rPr>
                <w:szCs w:val="24"/>
              </w:rPr>
              <w:t>постановка на кадастровый учет границ д.Карлук – 100%;</w:t>
            </w:r>
            <w:bookmarkEnd w:id="18"/>
            <w:bookmarkEnd w:id="19"/>
          </w:p>
          <w:p w:rsidR="00081AC5" w:rsidRPr="00C54B6E" w:rsidRDefault="00081AC5" w:rsidP="001D5FED">
            <w:pPr>
              <w:tabs>
                <w:tab w:val="left" w:pos="34"/>
              </w:tabs>
              <w:ind w:firstLine="459"/>
              <w:rPr>
                <w:szCs w:val="24"/>
              </w:rPr>
            </w:pPr>
            <w:r w:rsidRPr="00C54B6E">
              <w:rPr>
                <w:szCs w:val="24"/>
              </w:rPr>
              <w:t>- подготовить проект внесения изменений в Правила землепользования и застройки Карлукского муниципального образования - 1шт;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459"/>
              <w:jc w:val="both"/>
              <w:rPr>
                <w:i/>
                <w:szCs w:val="24"/>
              </w:rPr>
            </w:pPr>
            <w:r w:rsidRPr="00C54B6E">
              <w:rPr>
                <w:i/>
                <w:szCs w:val="24"/>
              </w:rPr>
              <w:t xml:space="preserve">- </w:t>
            </w:r>
            <w:r w:rsidRPr="00C54B6E">
              <w:rPr>
                <w:szCs w:val="24"/>
              </w:rPr>
              <w:t>постановка на кадастровый учет территориальных зон Карлукского муниципального образования – 100%;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>2018-2022 годы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szCs w:val="24"/>
              </w:rPr>
              <w:t>Общий объем расходов на реализацию муниципальной программы составляет:</w:t>
            </w:r>
            <w:r w:rsidRPr="00C54B6E">
              <w:rPr>
                <w:b/>
                <w:szCs w:val="24"/>
              </w:rPr>
              <w:t xml:space="preserve"> </w:t>
            </w:r>
            <w:r w:rsidR="00EB7098" w:rsidRPr="00C54B6E">
              <w:rPr>
                <w:b/>
                <w:szCs w:val="24"/>
              </w:rPr>
              <w:t>2683,40</w:t>
            </w:r>
            <w:r w:rsidRPr="00C54B6E">
              <w:rPr>
                <w:szCs w:val="24"/>
              </w:rPr>
              <w:t xml:space="preserve"> </w:t>
            </w:r>
            <w:r w:rsidRPr="00C54B6E">
              <w:rPr>
                <w:b/>
                <w:szCs w:val="24"/>
              </w:rPr>
              <w:t>тыс. руб</w:t>
            </w:r>
            <w:r w:rsidRPr="00C54B6E">
              <w:rPr>
                <w:szCs w:val="24"/>
              </w:rPr>
              <w:t>.,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 xml:space="preserve">местного бюджета </w:t>
            </w:r>
            <w:r w:rsidR="00EB7098" w:rsidRPr="00C54B6E">
              <w:rPr>
                <w:szCs w:val="24"/>
              </w:rPr>
              <w:t>824,27</w:t>
            </w:r>
            <w:r w:rsidR="006E675C" w:rsidRPr="00C54B6E">
              <w:rPr>
                <w:szCs w:val="24"/>
              </w:rPr>
              <w:t xml:space="preserve"> </w:t>
            </w:r>
            <w:r w:rsidRPr="00C54B6E">
              <w:rPr>
                <w:szCs w:val="24"/>
              </w:rPr>
              <w:t>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областного бюджета </w:t>
            </w:r>
            <w:r w:rsidR="00EB7098" w:rsidRPr="00C54B6E">
              <w:rPr>
                <w:szCs w:val="24"/>
              </w:rPr>
              <w:t>1859,13</w:t>
            </w:r>
            <w:r w:rsidR="006E675C" w:rsidRPr="00C54B6E">
              <w:rPr>
                <w:szCs w:val="24"/>
              </w:rPr>
              <w:t xml:space="preserve"> </w:t>
            </w:r>
            <w:r w:rsidRPr="00C54B6E">
              <w:rPr>
                <w:szCs w:val="24"/>
              </w:rPr>
              <w:t>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иные источники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b/>
                <w:szCs w:val="24"/>
              </w:rPr>
              <w:t>на 2018 год 138,00 тыс. руб.</w:t>
            </w:r>
            <w:r w:rsidRPr="00C54B6E">
              <w:rPr>
                <w:szCs w:val="24"/>
              </w:rPr>
              <w:t>,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>местного бюджета 7,00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областного бюджета </w:t>
            </w:r>
            <w:r w:rsidR="00861367" w:rsidRPr="00C54B6E">
              <w:rPr>
                <w:szCs w:val="24"/>
              </w:rPr>
              <w:t>131</w:t>
            </w:r>
            <w:r w:rsidRPr="00C54B6E">
              <w:rPr>
                <w:szCs w:val="24"/>
              </w:rPr>
              <w:t>,00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622CA5" w:rsidRPr="00C54B6E">
              <w:rPr>
                <w:szCs w:val="24"/>
              </w:rPr>
              <w:t xml:space="preserve">0,00 </w:t>
            </w:r>
            <w:r w:rsidRPr="00C54B6E">
              <w:rPr>
                <w:szCs w:val="24"/>
              </w:rPr>
              <w:t>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иные источники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b/>
                <w:szCs w:val="24"/>
              </w:rPr>
              <w:t>на 2019 год</w:t>
            </w:r>
            <w:r w:rsidRPr="00C54B6E">
              <w:rPr>
                <w:szCs w:val="24"/>
              </w:rPr>
              <w:t xml:space="preserve"> </w:t>
            </w:r>
            <w:r w:rsidRPr="00C54B6E">
              <w:rPr>
                <w:b/>
                <w:szCs w:val="24"/>
              </w:rPr>
              <w:t>345,40 тыс. руб.</w:t>
            </w:r>
            <w:r w:rsidRPr="00C54B6E">
              <w:rPr>
                <w:szCs w:val="24"/>
              </w:rPr>
              <w:t>,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>местного бюджета 17,27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>областного бюджета 328,13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иные источники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b/>
                <w:szCs w:val="24"/>
              </w:rPr>
              <w:t xml:space="preserve">на 2020 год </w:t>
            </w:r>
            <w:r w:rsidR="00622CA5" w:rsidRPr="00C54B6E">
              <w:rPr>
                <w:b/>
                <w:szCs w:val="24"/>
              </w:rPr>
              <w:t>300,00</w:t>
            </w:r>
            <w:r w:rsidRPr="00C54B6E">
              <w:rPr>
                <w:szCs w:val="24"/>
              </w:rPr>
              <w:t xml:space="preserve"> </w:t>
            </w:r>
            <w:r w:rsidRPr="00C54B6E">
              <w:rPr>
                <w:b/>
                <w:szCs w:val="24"/>
              </w:rPr>
              <w:t>тыс. руб.</w:t>
            </w:r>
            <w:r w:rsidRPr="00C54B6E">
              <w:rPr>
                <w:szCs w:val="24"/>
              </w:rPr>
              <w:t>,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 xml:space="preserve">местного бюджета </w:t>
            </w:r>
            <w:r w:rsidR="00622CA5" w:rsidRPr="00C54B6E">
              <w:rPr>
                <w:szCs w:val="24"/>
              </w:rPr>
              <w:t>300,00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областного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 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lastRenderedPageBreak/>
              <w:t xml:space="preserve">иные источники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b/>
                <w:szCs w:val="24"/>
              </w:rPr>
              <w:t>на 2021 год</w:t>
            </w:r>
            <w:r w:rsidRPr="00C54B6E">
              <w:rPr>
                <w:szCs w:val="24"/>
              </w:rPr>
              <w:t xml:space="preserve"> </w:t>
            </w:r>
            <w:r w:rsidR="00622CA5" w:rsidRPr="00C54B6E">
              <w:rPr>
                <w:b/>
                <w:szCs w:val="24"/>
              </w:rPr>
              <w:t>400,00</w:t>
            </w:r>
            <w:r w:rsidR="00622CA5" w:rsidRPr="00C54B6E">
              <w:rPr>
                <w:szCs w:val="24"/>
              </w:rPr>
              <w:t xml:space="preserve"> </w:t>
            </w:r>
            <w:r w:rsidRPr="00C54B6E">
              <w:rPr>
                <w:b/>
                <w:szCs w:val="24"/>
              </w:rPr>
              <w:t>тыс. руб</w:t>
            </w:r>
            <w:r w:rsidRPr="00C54B6E">
              <w:rPr>
                <w:szCs w:val="24"/>
              </w:rPr>
              <w:t>.,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 xml:space="preserve">местного бюджета </w:t>
            </w:r>
            <w:r w:rsidR="00622CA5" w:rsidRPr="00C54B6E">
              <w:rPr>
                <w:szCs w:val="24"/>
              </w:rPr>
              <w:t xml:space="preserve">400,00 </w:t>
            </w:r>
            <w:r w:rsidRPr="00C54B6E">
              <w:rPr>
                <w:szCs w:val="24"/>
              </w:rPr>
              <w:t>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областного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622CA5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>иные источники</w:t>
            </w:r>
            <w:r w:rsidR="00622CA5" w:rsidRPr="00C54B6E">
              <w:rPr>
                <w:szCs w:val="24"/>
              </w:rPr>
              <w:t xml:space="preserve"> 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b/>
                <w:szCs w:val="24"/>
              </w:rPr>
              <w:t>на 2022 год</w:t>
            </w:r>
            <w:r w:rsidRPr="00C54B6E">
              <w:rPr>
                <w:szCs w:val="24"/>
              </w:rPr>
              <w:t xml:space="preserve"> </w:t>
            </w:r>
            <w:r w:rsidR="00622CA5" w:rsidRPr="00C54B6E">
              <w:rPr>
                <w:b/>
                <w:szCs w:val="24"/>
              </w:rPr>
              <w:t xml:space="preserve">1500,00 </w:t>
            </w:r>
            <w:r w:rsidRPr="00C54B6E">
              <w:rPr>
                <w:b/>
                <w:szCs w:val="24"/>
              </w:rPr>
              <w:t>тыс. руб.,</w:t>
            </w:r>
            <w:r w:rsidRPr="00C54B6E">
              <w:rPr>
                <w:szCs w:val="24"/>
              </w:rPr>
              <w:t xml:space="preserve"> из них средств: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4"/>
              <w:rPr>
                <w:szCs w:val="24"/>
              </w:rPr>
            </w:pPr>
            <w:r w:rsidRPr="00C54B6E">
              <w:rPr>
                <w:szCs w:val="24"/>
              </w:rPr>
              <w:t>местного бюджета</w:t>
            </w:r>
            <w:r w:rsidR="00622CA5" w:rsidRPr="00C54B6E">
              <w:rPr>
                <w:szCs w:val="24"/>
              </w:rPr>
              <w:t xml:space="preserve"> 100,00 </w:t>
            </w:r>
            <w:r w:rsidRPr="00C54B6E">
              <w:rPr>
                <w:szCs w:val="24"/>
              </w:rPr>
              <w:t>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областного бюджета </w:t>
            </w:r>
            <w:r w:rsidR="00622CA5" w:rsidRPr="00C54B6E">
              <w:rPr>
                <w:szCs w:val="24"/>
              </w:rPr>
              <w:t>1400,00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федерального бюджета </w:t>
            </w:r>
            <w:r w:rsidR="00274ED3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 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  <w:r w:rsidRPr="00C54B6E">
              <w:rPr>
                <w:szCs w:val="24"/>
              </w:rPr>
              <w:t xml:space="preserve">иные источники </w:t>
            </w:r>
            <w:r w:rsidR="00274ED3" w:rsidRPr="00C54B6E">
              <w:rPr>
                <w:szCs w:val="24"/>
              </w:rPr>
              <w:t>0,00</w:t>
            </w:r>
            <w:r w:rsidRPr="00C54B6E">
              <w:rPr>
                <w:szCs w:val="24"/>
              </w:rPr>
              <w:t xml:space="preserve"> тыс.руб.;</w:t>
            </w:r>
          </w:p>
          <w:p w:rsidR="00081AC5" w:rsidRPr="00C54B6E" w:rsidRDefault="00081AC5" w:rsidP="001D5FED">
            <w:pPr>
              <w:tabs>
                <w:tab w:val="left" w:pos="34"/>
              </w:tabs>
              <w:rPr>
                <w:szCs w:val="24"/>
              </w:rPr>
            </w:pP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bookmarkStart w:id="20" w:name="OLE_LINK29"/>
            <w:bookmarkStart w:id="21" w:name="OLE_LINK30"/>
            <w:r w:rsidRPr="00C54B6E">
              <w:rPr>
                <w:szCs w:val="24"/>
              </w:rPr>
              <w:t xml:space="preserve">1. </w:t>
            </w:r>
            <w:bookmarkStart w:id="22" w:name="OLE_LINK38"/>
            <w:r w:rsidRPr="00C54B6E">
              <w:rPr>
                <w:szCs w:val="24"/>
              </w:rPr>
              <w:t>подготовка проектов планировки</w:t>
            </w:r>
            <w:bookmarkEnd w:id="22"/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szCs w:val="24"/>
              </w:rPr>
              <w:t>2. подготовка проектов межевания территории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317"/>
              <w:rPr>
                <w:szCs w:val="24"/>
              </w:rPr>
            </w:pPr>
            <w:r w:rsidRPr="00C54B6E">
              <w:rPr>
                <w:szCs w:val="24"/>
              </w:rPr>
              <w:t xml:space="preserve">3. </w:t>
            </w:r>
            <w:bookmarkStart w:id="23" w:name="OLE_LINK15"/>
            <w:bookmarkStart w:id="24" w:name="OLE_LINK16"/>
            <w:r w:rsidRPr="00C54B6E">
              <w:rPr>
                <w:szCs w:val="24"/>
              </w:rPr>
              <w:t xml:space="preserve">постановка на кадастровый учет границ д.Карлук </w:t>
            </w:r>
            <w:bookmarkEnd w:id="20"/>
            <w:bookmarkEnd w:id="21"/>
            <w:bookmarkEnd w:id="23"/>
            <w:bookmarkEnd w:id="24"/>
          </w:p>
          <w:p w:rsidR="00081AC5" w:rsidRPr="00C54B6E" w:rsidRDefault="00081AC5" w:rsidP="001D5FED">
            <w:pPr>
              <w:tabs>
                <w:tab w:val="left" w:pos="34"/>
              </w:tabs>
              <w:ind w:firstLine="459"/>
              <w:jc w:val="both"/>
              <w:rPr>
                <w:szCs w:val="24"/>
              </w:rPr>
            </w:pPr>
            <w:r w:rsidRPr="00C54B6E">
              <w:rPr>
                <w:szCs w:val="24"/>
              </w:rPr>
              <w:t>4. внесение изменений в Правила землепользования и застройки Карлукского муниципального образования;</w:t>
            </w:r>
          </w:p>
          <w:p w:rsidR="00081AC5" w:rsidRPr="00C54B6E" w:rsidRDefault="00081AC5" w:rsidP="001D5FED">
            <w:pPr>
              <w:tabs>
                <w:tab w:val="left" w:pos="34"/>
              </w:tabs>
              <w:ind w:firstLine="459"/>
              <w:jc w:val="both"/>
              <w:rPr>
                <w:szCs w:val="24"/>
              </w:rPr>
            </w:pPr>
            <w:r w:rsidRPr="00C54B6E">
              <w:rPr>
                <w:szCs w:val="24"/>
              </w:rPr>
              <w:t>5. постановка на кадастровый учет территориальных зон Карлукского муниципального образования.</w:t>
            </w:r>
          </w:p>
        </w:tc>
      </w:tr>
      <w:tr w:rsidR="00081AC5" w:rsidRPr="00C54B6E" w:rsidTr="001D5FED">
        <w:tc>
          <w:tcPr>
            <w:tcW w:w="3085" w:type="dxa"/>
            <w:vAlign w:val="center"/>
          </w:tcPr>
          <w:p w:rsidR="00081AC5" w:rsidRPr="00C54B6E" w:rsidRDefault="00081AC5" w:rsidP="001D5FED">
            <w:pPr>
              <w:jc w:val="center"/>
              <w:rPr>
                <w:szCs w:val="24"/>
              </w:rPr>
            </w:pPr>
            <w:r w:rsidRPr="00C54B6E">
              <w:rPr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081AC5" w:rsidRPr="00C54B6E" w:rsidRDefault="00081AC5" w:rsidP="001D5FED">
            <w:pPr>
              <w:tabs>
                <w:tab w:val="left" w:pos="34"/>
              </w:tabs>
              <w:outlineLvl w:val="4"/>
              <w:rPr>
                <w:szCs w:val="24"/>
              </w:rPr>
            </w:pPr>
            <w:bookmarkStart w:id="25" w:name="OLE_LINK50"/>
            <w:r w:rsidRPr="00C54B6E">
              <w:rPr>
                <w:szCs w:val="24"/>
              </w:rPr>
              <w:t xml:space="preserve">После постановки на кадастровый учет границ д.Карлук, утверждения документов по планировке и межевания территории, внесения изменений в ПЗЗ Карлукского МО и постановки территориальных зон Карлукского МО будут </w:t>
            </w:r>
            <w:bookmarkStart w:id="26" w:name="OLE_LINK33"/>
            <w:bookmarkStart w:id="27" w:name="OLE_LINK35"/>
            <w:bookmarkStart w:id="28" w:name="OLE_LINK36"/>
            <w:r w:rsidRPr="00C54B6E">
              <w:rPr>
                <w:szCs w:val="24"/>
              </w:rPr>
              <w:t xml:space="preserve">созданы возможности обеспечения жителей </w:t>
            </w:r>
            <w:bookmarkStart w:id="29" w:name="OLE_LINK13"/>
            <w:bookmarkStart w:id="30" w:name="OLE_LINK14"/>
            <w:r w:rsidRPr="00C54B6E">
              <w:rPr>
                <w:szCs w:val="24"/>
              </w:rPr>
              <w:t xml:space="preserve">Карлукского муниципального образования </w:t>
            </w:r>
            <w:bookmarkEnd w:id="29"/>
            <w:bookmarkEnd w:id="30"/>
            <w:r w:rsidRPr="00C54B6E">
              <w:rPr>
                <w:szCs w:val="24"/>
              </w:rPr>
              <w:t xml:space="preserve">земельными участками под строительство объектов капитального строительства и индивидуальных жилых домов на территории </w:t>
            </w:r>
            <w:bookmarkStart w:id="31" w:name="OLE_LINK17"/>
            <w:bookmarkStart w:id="32" w:name="OLE_LINK18"/>
            <w:bookmarkStart w:id="33" w:name="OLE_LINK19"/>
            <w:r w:rsidRPr="00C54B6E">
              <w:rPr>
                <w:szCs w:val="24"/>
              </w:rPr>
              <w:t>Карлукского муниципального образования.</w:t>
            </w:r>
            <w:bookmarkEnd w:id="26"/>
            <w:bookmarkEnd w:id="27"/>
            <w:bookmarkEnd w:id="28"/>
            <w:bookmarkEnd w:id="31"/>
            <w:bookmarkEnd w:id="32"/>
            <w:bookmarkEnd w:id="33"/>
            <w:r w:rsidRPr="00C54B6E">
              <w:rPr>
                <w:szCs w:val="24"/>
              </w:rPr>
              <w:t xml:space="preserve"> </w:t>
            </w:r>
            <w:bookmarkStart w:id="34" w:name="OLE_LINK51"/>
            <w:bookmarkStart w:id="35" w:name="OLE_LINK52"/>
            <w:bookmarkStart w:id="36" w:name="OLE_LINK53"/>
            <w:r w:rsidRPr="00C54B6E">
              <w:rPr>
                <w:szCs w:val="24"/>
              </w:rPr>
              <w:t xml:space="preserve">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строительство, реконструкцию и обустройство земельных участков и иных объектов недвижимости, в повышении эффективности управления развитием территории Карлукского муниципального образования. </w:t>
            </w:r>
            <w:bookmarkEnd w:id="34"/>
            <w:bookmarkEnd w:id="35"/>
            <w:bookmarkEnd w:id="36"/>
            <w:r w:rsidRPr="00C54B6E">
              <w:rPr>
                <w:szCs w:val="24"/>
              </w:rPr>
              <w:t>Принятие программы обеспечит эффективное решение приоритетных социальных, экономических и других задач развития.</w:t>
            </w:r>
            <w:bookmarkEnd w:id="25"/>
          </w:p>
        </w:tc>
      </w:tr>
    </w:tbl>
    <w:p w:rsidR="00081AC5" w:rsidRDefault="00081AC5" w:rsidP="00081AC5">
      <w:pPr>
        <w:jc w:val="center"/>
        <w:rPr>
          <w:b/>
          <w:sz w:val="28"/>
          <w:szCs w:val="28"/>
        </w:rPr>
      </w:pPr>
    </w:p>
    <w:p w:rsidR="00081AC5" w:rsidRDefault="00081AC5" w:rsidP="00081AC5">
      <w:pPr>
        <w:jc w:val="center"/>
        <w:rPr>
          <w:b/>
          <w:sz w:val="28"/>
          <w:szCs w:val="28"/>
        </w:rPr>
      </w:pPr>
    </w:p>
    <w:p w:rsidR="00081AC5" w:rsidRPr="006E675C" w:rsidRDefault="00081AC5" w:rsidP="00081AC5">
      <w:pPr>
        <w:jc w:val="center"/>
        <w:rPr>
          <w:sz w:val="32"/>
          <w:szCs w:val="32"/>
        </w:rPr>
      </w:pPr>
      <w:r w:rsidRPr="006E675C">
        <w:rPr>
          <w:b/>
          <w:sz w:val="32"/>
          <w:szCs w:val="32"/>
        </w:rPr>
        <w:t>2. ХАРАКТЕРИСТИКА ТЕКУЩЕГО СОСТОЯНИЯ СФЕРЫ РЕАЛИЗАЦИИ МУНИЦИПАЛЬНОЙ ПРОГРАММЫ, ПРОБЛЕМЫ</w:t>
      </w:r>
    </w:p>
    <w:p w:rsidR="00081AC5" w:rsidRPr="006E675C" w:rsidRDefault="00081AC5" w:rsidP="00081AC5">
      <w:pPr>
        <w:ind w:firstLine="540"/>
        <w:rPr>
          <w:rFonts w:eastAsia="Calibri"/>
          <w:spacing w:val="2"/>
          <w:shd w:val="clear" w:color="auto" w:fill="FFFFFF"/>
        </w:rPr>
      </w:pP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 xml:space="preserve">Градостроительная деятельность является основой территориального планирования, составной частью процесса управления развитием территории </w:t>
      </w:r>
      <w:r w:rsidRPr="006E675C">
        <w:rPr>
          <w:szCs w:val="24"/>
        </w:rPr>
        <w:t>Карлукского муниципального образования</w:t>
      </w:r>
      <w:r w:rsidRPr="006E675C">
        <w:rPr>
          <w:rFonts w:eastAsia="Calibri"/>
          <w:spacing w:val="2"/>
          <w:szCs w:val="24"/>
          <w:shd w:val="clear" w:color="auto" w:fill="FFFFFF"/>
        </w:rPr>
        <w:t>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 xml:space="preserve">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</w:t>
      </w:r>
      <w:r w:rsidRPr="006E675C">
        <w:rPr>
          <w:szCs w:val="24"/>
        </w:rPr>
        <w:lastRenderedPageBreak/>
        <w:t>Карлукского муниципального образования</w:t>
      </w:r>
      <w:r w:rsidRPr="006E675C">
        <w:rPr>
          <w:rFonts w:eastAsia="Calibri"/>
          <w:spacing w:val="2"/>
          <w:szCs w:val="24"/>
          <w:shd w:val="clear" w:color="auto" w:fill="FFFFFF"/>
        </w:rPr>
        <w:t xml:space="preserve"> в части осуществления полномочий в области градостроительной деятельности по территориальному планированию </w:t>
      </w:r>
      <w:r w:rsidRPr="006E675C">
        <w:rPr>
          <w:szCs w:val="24"/>
        </w:rPr>
        <w:t>Карлукского муниципального образования.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Комплексное решение проблем градостроительства осуществляется на основе подготовки проектов планировок земельных участков перспективного строительства Карлукского муниципального образования.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 xml:space="preserve">Условием осуществления градостроительной деятельности и обеспечение устойчивого развития территории Карлукского муниципального образования, механизмом комплексного рассмотрения и выработки решений по проблемам градостроительного развития Карлукского муниципального образования является разработка проектов планировки, проектов межевания и постановка на кадастровый учет границ д. Карлук. 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Также в соответствии с пунктом 2 статьи 7 Федерального закона от 31.12.2017 №507-ФЗ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6E675C">
        <w:rPr>
          <w:szCs w:val="24"/>
        </w:rPr>
        <w:t xml:space="preserve"> </w:t>
      </w:r>
      <w:r w:rsidRPr="006E675C">
        <w:rPr>
          <w:rFonts w:eastAsia="Calibri"/>
          <w:spacing w:val="2"/>
          <w:szCs w:val="24"/>
          <w:shd w:val="clear" w:color="auto" w:fill="FFFFFF"/>
        </w:rPr>
        <w:t>администрацией Карлукского муниципального образования должны быть подготовлены сведения о границах населенных пунктов, о границах территориальных зон в соответствии до 01.06.2020 года.</w:t>
      </w:r>
    </w:p>
    <w:p w:rsidR="00081AC5" w:rsidRPr="006E675C" w:rsidRDefault="00081AC5" w:rsidP="00081AC5">
      <w:pPr>
        <w:tabs>
          <w:tab w:val="left" w:pos="709"/>
        </w:tabs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 xml:space="preserve"> 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081AC5" w:rsidRPr="006E675C" w:rsidRDefault="00081AC5" w:rsidP="00081AC5">
      <w:pPr>
        <w:tabs>
          <w:tab w:val="left" w:pos="709"/>
        </w:tabs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- риски, связанные с изменением бюджетного законодательства;</w:t>
      </w:r>
    </w:p>
    <w:p w:rsidR="00081AC5" w:rsidRPr="006E675C" w:rsidRDefault="00081AC5" w:rsidP="00081AC5">
      <w:pPr>
        <w:tabs>
          <w:tab w:val="left" w:pos="709"/>
        </w:tabs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- финансовые риски: финансирование программы не в полном объеме в связи с неисполнением доходной части бюджета поселения.</w:t>
      </w:r>
    </w:p>
    <w:p w:rsidR="00081AC5" w:rsidRPr="006E675C" w:rsidRDefault="00081AC5" w:rsidP="00081AC5">
      <w:pPr>
        <w:ind w:firstLine="708"/>
        <w:jc w:val="both"/>
        <w:rPr>
          <w:szCs w:val="24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В таких случаях Программа подлежит корректировке.</w:t>
      </w:r>
    </w:p>
    <w:p w:rsidR="00081AC5" w:rsidRPr="006E675C" w:rsidRDefault="00081AC5" w:rsidP="00081AC5">
      <w:pPr>
        <w:ind w:firstLine="708"/>
        <w:jc w:val="both"/>
        <w:rPr>
          <w:szCs w:val="24"/>
        </w:rPr>
      </w:pPr>
      <w:r w:rsidRPr="006E675C">
        <w:rPr>
          <w:szCs w:val="24"/>
        </w:rPr>
        <w:t xml:space="preserve">Сведения о текущих показателях (индикаторах) состояния </w:t>
      </w:r>
      <w:bookmarkStart w:id="37" w:name="OLE_LINK23"/>
      <w:bookmarkStart w:id="38" w:name="OLE_LINK24"/>
      <w:r w:rsidRPr="006E675C">
        <w:rPr>
          <w:szCs w:val="24"/>
        </w:rPr>
        <w:t>документов территориального планирования</w:t>
      </w:r>
      <w:bookmarkEnd w:id="37"/>
      <w:bookmarkEnd w:id="38"/>
      <w:r w:rsidRPr="006E675C">
        <w:rPr>
          <w:szCs w:val="24"/>
        </w:rPr>
        <w:t xml:space="preserve"> в Карлукском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081AC5" w:rsidRPr="006E675C" w:rsidRDefault="00081AC5" w:rsidP="00081AC5">
      <w:pPr>
        <w:jc w:val="right"/>
        <w:rPr>
          <w:bCs/>
          <w:color w:val="000000"/>
        </w:rPr>
      </w:pPr>
    </w:p>
    <w:p w:rsidR="00081AC5" w:rsidRPr="006E675C" w:rsidRDefault="00081AC5" w:rsidP="00081AC5">
      <w:pPr>
        <w:jc w:val="right"/>
        <w:rPr>
          <w:bCs/>
          <w:color w:val="000000"/>
          <w:sz w:val="22"/>
          <w:szCs w:val="22"/>
        </w:rPr>
      </w:pPr>
      <w:r w:rsidRPr="006E675C">
        <w:rPr>
          <w:bCs/>
          <w:color w:val="000000"/>
          <w:sz w:val="22"/>
          <w:szCs w:val="22"/>
        </w:rPr>
        <w:t>Табл. 1</w:t>
      </w:r>
    </w:p>
    <w:p w:rsidR="00081AC5" w:rsidRPr="006E675C" w:rsidRDefault="00081AC5" w:rsidP="00081AC5">
      <w:pPr>
        <w:jc w:val="right"/>
        <w:rPr>
          <w:bCs/>
          <w:color w:val="000000"/>
        </w:rPr>
      </w:pP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 xml:space="preserve">СВЕДЕНИЯ О ТЕКУЩИХ ПОКАЗАТЕЛЯХ (ИНДИКАТОРА) СОСТОЯНИЯ ДОКУМЕНТОВ ТЕРРИТОРИАЛЬНОГО ПЛАНИРОВАНИЯ В КАРЛУКСКОМ МУНИЦИПАЛЬНОМ ОБРАЗОВАНИИ </w:t>
      </w:r>
    </w:p>
    <w:p w:rsidR="00081AC5" w:rsidRPr="006E675C" w:rsidRDefault="00081AC5" w:rsidP="00081AC5">
      <w:pPr>
        <w:jc w:val="center"/>
        <w:rPr>
          <w:b/>
        </w:rPr>
      </w:pPr>
    </w:p>
    <w:tbl>
      <w:tblPr>
        <w:tblStyle w:val="affff4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081AC5" w:rsidRPr="006E675C" w:rsidTr="001D5FED">
        <w:tc>
          <w:tcPr>
            <w:tcW w:w="533" w:type="dxa"/>
            <w:vMerge w:val="restart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Значения показателей по годам</w:t>
            </w:r>
          </w:p>
        </w:tc>
      </w:tr>
      <w:tr w:rsidR="00081AC5" w:rsidRPr="006E675C" w:rsidTr="001D5FED">
        <w:tc>
          <w:tcPr>
            <w:tcW w:w="533" w:type="dxa"/>
            <w:vMerge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 xml:space="preserve">2015 </w:t>
            </w:r>
          </w:p>
        </w:tc>
        <w:tc>
          <w:tcPr>
            <w:tcW w:w="1200" w:type="dxa"/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 xml:space="preserve">2017 </w:t>
            </w:r>
          </w:p>
        </w:tc>
      </w:tr>
      <w:tr w:rsidR="00081AC5" w:rsidRPr="006E675C" w:rsidTr="001D5FED">
        <w:tc>
          <w:tcPr>
            <w:tcW w:w="533" w:type="dxa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bookmarkStart w:id="39" w:name="_Hlk505878520"/>
            <w:r w:rsidRPr="006E675C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b/>
                <w:sz w:val="22"/>
                <w:szCs w:val="22"/>
              </w:rPr>
            </w:pPr>
            <w:bookmarkStart w:id="40" w:name="OLE_LINK31"/>
            <w:bookmarkStart w:id="41" w:name="OLE_LINK34"/>
            <w:r w:rsidRPr="006E675C">
              <w:rPr>
                <w:sz w:val="22"/>
                <w:szCs w:val="22"/>
              </w:rPr>
              <w:t xml:space="preserve">Количество утвержденных </w:t>
            </w:r>
            <w:bookmarkEnd w:id="40"/>
            <w:r w:rsidRPr="006E675C">
              <w:rPr>
                <w:sz w:val="22"/>
                <w:szCs w:val="22"/>
              </w:rPr>
              <w:t xml:space="preserve">проектов </w:t>
            </w:r>
            <w:bookmarkEnd w:id="41"/>
            <w:r w:rsidRPr="006E675C">
              <w:rPr>
                <w:sz w:val="22"/>
                <w:szCs w:val="22"/>
              </w:rPr>
              <w:t>планировки</w:t>
            </w:r>
          </w:p>
        </w:tc>
        <w:tc>
          <w:tcPr>
            <w:tcW w:w="1417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bookmarkStart w:id="42" w:name="OLE_LINK20"/>
            <w:bookmarkStart w:id="43" w:name="OLE_LINK21"/>
            <w:r w:rsidRPr="006E675C">
              <w:rPr>
                <w:sz w:val="22"/>
                <w:szCs w:val="22"/>
              </w:rPr>
              <w:t>ед.</w:t>
            </w:r>
            <w:bookmarkEnd w:id="42"/>
            <w:bookmarkEnd w:id="43"/>
          </w:p>
        </w:tc>
        <w:tc>
          <w:tcPr>
            <w:tcW w:w="1275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</w:tr>
      <w:tr w:rsidR="00081AC5" w:rsidRPr="006E675C" w:rsidTr="001D5FED">
        <w:tc>
          <w:tcPr>
            <w:tcW w:w="533" w:type="dxa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b/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утвержденных проектов межевания</w:t>
            </w:r>
          </w:p>
        </w:tc>
        <w:tc>
          <w:tcPr>
            <w:tcW w:w="1417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</w:tr>
      <w:tr w:rsidR="00081AC5" w:rsidRPr="006E675C" w:rsidTr="001D5FED">
        <w:tc>
          <w:tcPr>
            <w:tcW w:w="533" w:type="dxa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Постановка границ на кадастровый учет</w:t>
            </w:r>
          </w:p>
        </w:tc>
        <w:tc>
          <w:tcPr>
            <w:tcW w:w="1417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</w:tr>
      <w:tr w:rsidR="00081AC5" w:rsidRPr="006E675C" w:rsidTr="001D5FED">
        <w:tc>
          <w:tcPr>
            <w:tcW w:w="533" w:type="dxa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утвержденных проектов внесение изменений в Правила землепользования и застройки Карлукского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</w:t>
            </w:r>
          </w:p>
        </w:tc>
      </w:tr>
      <w:tr w:rsidR="00081AC5" w:rsidRPr="006E675C" w:rsidTr="001D5FED">
        <w:tc>
          <w:tcPr>
            <w:tcW w:w="533" w:type="dxa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 xml:space="preserve">Количество территориальных зон Карлукского </w:t>
            </w:r>
            <w:r w:rsidRPr="006E675C">
              <w:rPr>
                <w:sz w:val="22"/>
                <w:szCs w:val="22"/>
              </w:rPr>
              <w:lastRenderedPageBreak/>
              <w:t xml:space="preserve">муниципального образования поставленных на кадастровый учет </w:t>
            </w:r>
          </w:p>
        </w:tc>
        <w:tc>
          <w:tcPr>
            <w:tcW w:w="1417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</w:t>
            </w:r>
          </w:p>
        </w:tc>
      </w:tr>
      <w:bookmarkEnd w:id="39"/>
    </w:tbl>
    <w:p w:rsidR="00081AC5" w:rsidRPr="006E675C" w:rsidRDefault="00081AC5" w:rsidP="00081AC5"/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 xml:space="preserve">3. </w:t>
      </w:r>
      <w:bookmarkStart w:id="44" w:name="OLE_LINK25"/>
      <w:r w:rsidRPr="006E675C">
        <w:rPr>
          <w:b/>
          <w:sz w:val="32"/>
          <w:szCs w:val="32"/>
        </w:rPr>
        <w:t>ПРИОРИТЕТЫ МУНИЦИПАЛЬНОЙ ПОЛИТИКИ В СФЕРЕ РАЗВИТИЯ ТЕРРИТОРИИ, ЦЕЛЬ И ЗАДАЧИ, ЦЕЛЕВЫЕ ПОКАЗАТЕЛИ, СРОКИ РЕАЛИЗАЦИИ МУНИЦИПАЛЬНОЙ ПРОГРАММЫ</w:t>
      </w:r>
      <w:bookmarkEnd w:id="44"/>
    </w:p>
    <w:p w:rsidR="00081AC5" w:rsidRPr="006E675C" w:rsidRDefault="00081AC5" w:rsidP="00081AC5">
      <w:pPr>
        <w:jc w:val="center"/>
        <w:rPr>
          <w:sz w:val="28"/>
          <w:szCs w:val="28"/>
        </w:rPr>
      </w:pPr>
    </w:p>
    <w:p w:rsidR="00081AC5" w:rsidRPr="006E675C" w:rsidRDefault="00081AC5" w:rsidP="00081AC5">
      <w:pPr>
        <w:ind w:firstLine="567"/>
        <w:jc w:val="both"/>
        <w:rPr>
          <w:bCs/>
          <w:color w:val="000000"/>
          <w:szCs w:val="24"/>
        </w:rPr>
      </w:pPr>
      <w:r w:rsidRPr="006E675C">
        <w:rPr>
          <w:bCs/>
          <w:color w:val="000000"/>
          <w:szCs w:val="24"/>
        </w:rPr>
        <w:t xml:space="preserve">Целью </w:t>
      </w:r>
      <w:r w:rsidRPr="006E675C">
        <w:rPr>
          <w:szCs w:val="24"/>
        </w:rPr>
        <w:t>муниципальной целевой Программы</w:t>
      </w:r>
      <w:r w:rsidRPr="006E675C">
        <w:rPr>
          <w:bCs/>
          <w:color w:val="000000"/>
          <w:szCs w:val="24"/>
        </w:rPr>
        <w:t xml:space="preserve"> является разработка градостроительной и землеустроительной документации на территорию </w:t>
      </w:r>
      <w:bookmarkStart w:id="45" w:name="OLE_LINK39"/>
      <w:bookmarkStart w:id="46" w:name="OLE_LINK40"/>
      <w:r w:rsidRPr="006E675C">
        <w:rPr>
          <w:szCs w:val="24"/>
        </w:rPr>
        <w:t>Карлукского муниципального образования</w:t>
      </w:r>
      <w:bookmarkEnd w:id="45"/>
      <w:bookmarkEnd w:id="46"/>
      <w:r w:rsidRPr="006E675C">
        <w:rPr>
          <w:bCs/>
          <w:color w:val="000000"/>
          <w:szCs w:val="24"/>
        </w:rPr>
        <w:t>.</w:t>
      </w: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задач:</w:t>
      </w:r>
    </w:p>
    <w:p w:rsidR="00081AC5" w:rsidRPr="006E675C" w:rsidRDefault="00081AC5" w:rsidP="00081AC5">
      <w:pPr>
        <w:tabs>
          <w:tab w:val="left" w:pos="34"/>
        </w:tabs>
        <w:ind w:firstLine="317"/>
        <w:rPr>
          <w:szCs w:val="24"/>
        </w:rPr>
      </w:pPr>
      <w:r w:rsidRPr="006E675C">
        <w:rPr>
          <w:szCs w:val="24"/>
        </w:rPr>
        <w:t>- подготовка проектов планировки;</w:t>
      </w:r>
    </w:p>
    <w:p w:rsidR="00081AC5" w:rsidRPr="006E675C" w:rsidRDefault="00081AC5" w:rsidP="00081AC5">
      <w:pPr>
        <w:tabs>
          <w:tab w:val="left" w:pos="34"/>
        </w:tabs>
        <w:ind w:firstLine="317"/>
        <w:rPr>
          <w:szCs w:val="24"/>
        </w:rPr>
      </w:pPr>
      <w:r w:rsidRPr="006E675C">
        <w:rPr>
          <w:szCs w:val="24"/>
        </w:rPr>
        <w:t>- подготовка проектов межевания территории;</w:t>
      </w:r>
    </w:p>
    <w:p w:rsidR="00081AC5" w:rsidRPr="006E675C" w:rsidRDefault="00081AC5" w:rsidP="00081AC5">
      <w:pPr>
        <w:ind w:firstLine="284"/>
        <w:jc w:val="both"/>
        <w:rPr>
          <w:szCs w:val="24"/>
        </w:rPr>
      </w:pPr>
      <w:r w:rsidRPr="006E675C">
        <w:rPr>
          <w:szCs w:val="24"/>
        </w:rPr>
        <w:t>- постановка на кадастровый учет границ д.Карлук;</w:t>
      </w:r>
    </w:p>
    <w:p w:rsidR="00081AC5" w:rsidRPr="006E675C" w:rsidRDefault="00081AC5" w:rsidP="00081AC5">
      <w:pPr>
        <w:ind w:firstLine="284"/>
        <w:jc w:val="both"/>
        <w:rPr>
          <w:szCs w:val="24"/>
        </w:rPr>
      </w:pPr>
      <w:r w:rsidRPr="006E675C">
        <w:rPr>
          <w:szCs w:val="24"/>
        </w:rPr>
        <w:t>- внесение изменений в Правила землепользования и застройки Карлукского муниципального образования;</w:t>
      </w:r>
    </w:p>
    <w:p w:rsidR="00081AC5" w:rsidRPr="006E675C" w:rsidRDefault="00081AC5" w:rsidP="00081AC5">
      <w:pPr>
        <w:ind w:firstLine="284"/>
        <w:jc w:val="both"/>
        <w:rPr>
          <w:szCs w:val="24"/>
        </w:rPr>
      </w:pPr>
      <w:r w:rsidRPr="006E675C">
        <w:rPr>
          <w:szCs w:val="24"/>
        </w:rPr>
        <w:t>- постановка на кадастровый учет границ территориальных зон Карлукского муниципального образования.</w:t>
      </w: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>Сведения о показателях (индикаторах) муниципальной программы представлены в таблице 2.</w:t>
      </w:r>
    </w:p>
    <w:p w:rsidR="00081AC5" w:rsidRPr="006E675C" w:rsidRDefault="00081AC5" w:rsidP="00081AC5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081AC5" w:rsidRPr="006E675C" w:rsidSect="001D5F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1AC5" w:rsidRPr="006E675C" w:rsidRDefault="00081AC5" w:rsidP="00081AC5">
      <w:pPr>
        <w:pStyle w:val="12"/>
        <w:spacing w:before="0" w:after="0"/>
        <w:jc w:val="right"/>
        <w:rPr>
          <w:rFonts w:ascii="Times New Roman" w:hAnsi="Times New Roman"/>
          <w:b w:val="0"/>
          <w:sz w:val="32"/>
          <w:szCs w:val="32"/>
        </w:rPr>
      </w:pPr>
      <w:r w:rsidRPr="006E675C">
        <w:rPr>
          <w:rFonts w:ascii="Times New Roman" w:hAnsi="Times New Roman"/>
          <w:b w:val="0"/>
          <w:sz w:val="32"/>
          <w:szCs w:val="32"/>
        </w:rPr>
        <w:lastRenderedPageBreak/>
        <w:t>ТАБЛ. 2</w:t>
      </w:r>
    </w:p>
    <w:p w:rsidR="00081AC5" w:rsidRPr="006E675C" w:rsidRDefault="00081AC5" w:rsidP="00081AC5">
      <w:pPr>
        <w:pStyle w:val="12"/>
        <w:spacing w:before="0" w:after="0"/>
        <w:rPr>
          <w:rFonts w:ascii="Times New Roman" w:hAnsi="Times New Roman"/>
          <w:sz w:val="32"/>
          <w:szCs w:val="32"/>
        </w:rPr>
      </w:pPr>
      <w:r w:rsidRPr="006E675C">
        <w:rPr>
          <w:rFonts w:ascii="Times New Roman" w:hAnsi="Times New Roman"/>
          <w:sz w:val="32"/>
          <w:szCs w:val="32"/>
        </w:rPr>
        <w:t xml:space="preserve">СВЕДЕНИЯ </w:t>
      </w:r>
      <w:r w:rsidRPr="006E675C">
        <w:rPr>
          <w:rFonts w:ascii="Times New Roman" w:hAnsi="Times New Roman"/>
          <w:sz w:val="32"/>
          <w:szCs w:val="32"/>
        </w:rPr>
        <w:br/>
        <w:t>О ПОКАЗАТЕЛЯХ (ИНДИКАТОРАХ) МУНИЦИПАЛЬНОЙ ПОДПРОГРАММЫ</w:t>
      </w:r>
    </w:p>
    <w:p w:rsidR="00081AC5" w:rsidRPr="006E675C" w:rsidRDefault="00081AC5" w:rsidP="00081AC5">
      <w:pPr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081AC5" w:rsidRPr="006E675C" w:rsidTr="001D5FED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81AC5" w:rsidRPr="006E675C" w:rsidRDefault="00081AC5" w:rsidP="001D5FED">
            <w:pPr>
              <w:jc w:val="center"/>
              <w:rPr>
                <w:b/>
                <w:sz w:val="22"/>
                <w:szCs w:val="22"/>
              </w:rPr>
            </w:pPr>
            <w:r w:rsidRPr="006E675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675C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</w:tr>
      <w:tr w:rsidR="00081AC5" w:rsidRPr="006E675C" w:rsidTr="001D5FE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AC5" w:rsidRPr="006E675C" w:rsidRDefault="00081AC5" w:rsidP="001D5FED">
            <w:pPr>
              <w:rPr>
                <w:b/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утвержденных проектов планировки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1AC5" w:rsidRPr="006E675C" w:rsidTr="001D5F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rPr>
                <w:b/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утвержденных проектов межевания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1AC5" w:rsidRPr="006E675C" w:rsidTr="001D5F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bookmarkStart w:id="47" w:name="OLE_LINK45"/>
            <w:bookmarkStart w:id="48" w:name="OLE_LINK46"/>
            <w:r w:rsidRPr="006E675C">
              <w:rPr>
                <w:sz w:val="22"/>
                <w:szCs w:val="22"/>
              </w:rPr>
              <w:t>Постановка границ д.Карлук на кадастровый учет</w:t>
            </w:r>
            <w:bookmarkEnd w:id="47"/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081AC5" w:rsidRPr="006E675C" w:rsidTr="001D5F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утвержденных проектов внесение изменений в Правила землепользования и застройки Карлукского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1AC5" w:rsidRPr="006E675C" w:rsidTr="001D5F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f0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Количество территориальных зон Карлукского муниципального образования поставленных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81AC5" w:rsidRPr="006E675C" w:rsidRDefault="00081AC5" w:rsidP="001D5FED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7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081AC5" w:rsidRPr="006E675C" w:rsidRDefault="00081AC5" w:rsidP="00081AC5">
      <w:pPr>
        <w:rPr>
          <w:sz w:val="28"/>
          <w:szCs w:val="28"/>
        </w:rPr>
        <w:sectPr w:rsidR="00081AC5" w:rsidRPr="006E675C" w:rsidSect="00160E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1AC5" w:rsidRPr="006E675C" w:rsidRDefault="00081AC5" w:rsidP="00081AC5">
      <w:pPr>
        <w:rPr>
          <w:szCs w:val="24"/>
        </w:rPr>
      </w:pPr>
      <w:r w:rsidRPr="006E675C">
        <w:rPr>
          <w:szCs w:val="24"/>
        </w:rPr>
        <w:lastRenderedPageBreak/>
        <w:t>Срок реализации муниципальной программы: 2018-2022 годы.</w:t>
      </w:r>
    </w:p>
    <w:p w:rsidR="00081AC5" w:rsidRPr="006E675C" w:rsidRDefault="00081AC5" w:rsidP="00081AC5">
      <w:pPr>
        <w:rPr>
          <w:sz w:val="28"/>
          <w:szCs w:val="28"/>
        </w:rPr>
      </w:pP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>4. ХАРАКТЕРИСТИКА ОСНОВНЫХ МЕРОПРИЯТИЙ МУНИЦИПАЛЬНОЙ ПРОГРАММЫ</w:t>
      </w:r>
    </w:p>
    <w:p w:rsidR="00081AC5" w:rsidRPr="006E675C" w:rsidRDefault="00081AC5" w:rsidP="00081AC5">
      <w:pPr>
        <w:jc w:val="center"/>
        <w:rPr>
          <w:b/>
          <w:sz w:val="28"/>
          <w:szCs w:val="28"/>
        </w:rPr>
      </w:pP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>Муниципальная программа включает следующие мероприятия:</w:t>
      </w: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 xml:space="preserve">Мероприятие 1. </w:t>
      </w:r>
      <w:bookmarkStart w:id="49" w:name="OLE_LINK41"/>
      <w:bookmarkStart w:id="50" w:name="OLE_LINK42"/>
      <w:bookmarkStart w:id="51" w:name="OLE_LINK43"/>
      <w:bookmarkStart w:id="52" w:name="OLE_LINK44"/>
      <w:r w:rsidRPr="006E675C">
        <w:rPr>
          <w:szCs w:val="24"/>
        </w:rPr>
        <w:t xml:space="preserve">подготовка проектов планировки </w:t>
      </w:r>
      <w:bookmarkEnd w:id="49"/>
      <w:bookmarkEnd w:id="50"/>
      <w:r w:rsidRPr="006E675C">
        <w:rPr>
          <w:szCs w:val="24"/>
        </w:rPr>
        <w:t>Карлукского муниципального образования</w:t>
      </w:r>
    </w:p>
    <w:bookmarkEnd w:id="51"/>
    <w:bookmarkEnd w:id="52"/>
    <w:p w:rsidR="00081AC5" w:rsidRPr="006E675C" w:rsidRDefault="00081AC5" w:rsidP="00081AC5">
      <w:pPr>
        <w:ind w:firstLine="567"/>
        <w:jc w:val="both"/>
        <w:rPr>
          <w:color w:val="000000"/>
          <w:szCs w:val="24"/>
        </w:rPr>
      </w:pPr>
      <w:r w:rsidRPr="006E675C">
        <w:rPr>
          <w:szCs w:val="24"/>
        </w:rPr>
        <w:t>Планирование территории – важнейшая составляющая градостроительной деятельности. На основе готовых проектов выполняются проекты межевания земельных участков, устанавливают границы и определяют зоны, в рамках которых будут сооружаться объекты того или иного типа. Правильно составленная документация в итоге позволяет рационально использовать муниципальные ресурсы. В частности, проекты планировки территории формируются с учетом экологических, экономических и климатических условий конкретной местности, что дает возможность обеспечения оптимальной организации жизнедеятельности населенного пункта.</w:t>
      </w:r>
      <w:r w:rsidRPr="006E675C">
        <w:rPr>
          <w:color w:val="000000"/>
          <w:szCs w:val="24"/>
        </w:rPr>
        <w:t xml:space="preserve"> </w:t>
      </w:r>
    </w:p>
    <w:p w:rsidR="00081AC5" w:rsidRPr="006E675C" w:rsidRDefault="00081AC5" w:rsidP="00081AC5">
      <w:pPr>
        <w:ind w:firstLine="567"/>
        <w:jc w:val="both"/>
        <w:rPr>
          <w:color w:val="000000"/>
          <w:szCs w:val="24"/>
        </w:rPr>
      </w:pPr>
      <w:r w:rsidRPr="006E675C">
        <w:rPr>
          <w:color w:val="000000"/>
          <w:szCs w:val="24"/>
        </w:rPr>
        <w:t xml:space="preserve">При составлении проекта планировки и застройки сельского населенного пункта соблюдают установленные правила, нормы и требования, направленные на создание лучших условий для труда, быта и отдыха жителей. Он должен удовлетворять интересам и потребностям хозяйства, соответствовать местным природным условиям, обладать четкостью построения, компактностью, архитектурной целостностью и завершенностью. Отмеченные качества закладываются в проект в процессе его разработки (при выборе участка, функциональном зонировании, определении планировочной структуры, строительном зонировании, размещении застройки и т.д.). Это обеспечивает общую целесообразность проектно-планировочного решения в целом. </w:t>
      </w:r>
    </w:p>
    <w:p w:rsidR="00081AC5" w:rsidRPr="006E675C" w:rsidRDefault="00081AC5" w:rsidP="00081AC5">
      <w:pPr>
        <w:ind w:firstLine="567"/>
        <w:jc w:val="both"/>
        <w:rPr>
          <w:color w:val="000000"/>
          <w:szCs w:val="24"/>
        </w:rPr>
      </w:pPr>
      <w:r w:rsidRPr="006E675C">
        <w:rPr>
          <w:color w:val="000000"/>
          <w:szCs w:val="24"/>
        </w:rPr>
        <w:t>Главной задачей планирования территориальных объектов является обеспечение стабильного развития муниципального образования в соответствии с градостроительными нормами. Для последующей детализации и уточнения планировочной структуры выполняется более точное распределение участков и зон уже в рамках намеченной территории. Определяются наиболее выгодные места размещения коммунальных хозяйств и объектов социально-культурного значения. Без специального планирования жилых зданий, промышленных строений, инженерных сооружений и дорожных развязок с коммунальной инфраструктурой невозможно реализовывать задачи Генерального плана, принципы которого базируются на обеспечении комфортной и безопасной жизни граждан.</w:t>
      </w:r>
    </w:p>
    <w:p w:rsidR="00081AC5" w:rsidRPr="006E675C" w:rsidRDefault="00081AC5" w:rsidP="00081AC5">
      <w:pPr>
        <w:tabs>
          <w:tab w:val="left" w:pos="34"/>
        </w:tabs>
        <w:ind w:firstLine="317"/>
        <w:jc w:val="both"/>
        <w:rPr>
          <w:szCs w:val="24"/>
        </w:rPr>
      </w:pPr>
      <w:r w:rsidRPr="006E675C">
        <w:rPr>
          <w:szCs w:val="24"/>
        </w:rPr>
        <w:t xml:space="preserve"> Мероприятие 2. подготовка проектов межевания Карлукского муниципального образования</w:t>
      </w:r>
    </w:p>
    <w:p w:rsidR="00081AC5" w:rsidRPr="006E675C" w:rsidRDefault="00081AC5" w:rsidP="00081AC5">
      <w:pPr>
        <w:tabs>
          <w:tab w:val="left" w:pos="34"/>
        </w:tabs>
        <w:ind w:firstLine="709"/>
        <w:jc w:val="both"/>
        <w:rPr>
          <w:szCs w:val="24"/>
        </w:rPr>
      </w:pPr>
      <w:r w:rsidRPr="006E675C">
        <w:rPr>
          <w:szCs w:val="24"/>
        </w:rPr>
        <w:t>Проект межевания территории – это документация по планировке территории. Готовится применительно к застроенным и подлежащим застройке территориям, расположенным в границах элементов планировочной структуры. Проект межевания территории разрабатывается в целях определения местоположения границ, образуемых и изменяемых земельных участков. Включает в себя топографические сведения о зонировании территории застройки или внутреннем межевании, с учётом условных границ правообладателей. Включает зону проектирования, согласовывая нормативы использования территории в пределах внутренних границ, с учётом целей заявителя. Проект межевания территории это один из самых важных документов на земельный участок.</w:t>
      </w:r>
    </w:p>
    <w:p w:rsidR="00081AC5" w:rsidRPr="006E675C" w:rsidRDefault="00081AC5" w:rsidP="00081AC5">
      <w:pPr>
        <w:tabs>
          <w:tab w:val="left" w:pos="34"/>
        </w:tabs>
        <w:ind w:firstLine="709"/>
        <w:jc w:val="both"/>
        <w:rPr>
          <w:szCs w:val="24"/>
        </w:rPr>
      </w:pPr>
      <w:r w:rsidRPr="006E675C">
        <w:rPr>
          <w:szCs w:val="24"/>
        </w:rPr>
        <w:t>Составление и оформление документации межеванию территории – сложный процесс, позволяющий собрать максимум полезной информации о конкретном земельном участке.</w:t>
      </w:r>
    </w:p>
    <w:p w:rsidR="00081AC5" w:rsidRPr="006E675C" w:rsidRDefault="00081AC5" w:rsidP="00081AC5">
      <w:pPr>
        <w:tabs>
          <w:tab w:val="left" w:pos="34"/>
        </w:tabs>
        <w:ind w:firstLine="317"/>
        <w:rPr>
          <w:szCs w:val="24"/>
        </w:rPr>
      </w:pPr>
      <w:r w:rsidRPr="006E675C">
        <w:rPr>
          <w:szCs w:val="24"/>
        </w:rPr>
        <w:t xml:space="preserve"> Мероприятие 3. </w:t>
      </w:r>
      <w:bookmarkStart w:id="53" w:name="OLE_LINK47"/>
      <w:bookmarkStart w:id="54" w:name="OLE_LINK48"/>
      <w:r w:rsidRPr="006E675C">
        <w:rPr>
          <w:szCs w:val="24"/>
        </w:rPr>
        <w:t xml:space="preserve">Постановка границ д.Карлук на кадастровый учет </w:t>
      </w:r>
      <w:bookmarkEnd w:id="53"/>
      <w:bookmarkEnd w:id="54"/>
    </w:p>
    <w:p w:rsidR="00081AC5" w:rsidRPr="006E675C" w:rsidRDefault="00081AC5" w:rsidP="00081AC5">
      <w:pPr>
        <w:tabs>
          <w:tab w:val="left" w:pos="34"/>
        </w:tabs>
        <w:ind w:firstLine="317"/>
        <w:jc w:val="both"/>
        <w:rPr>
          <w:szCs w:val="24"/>
        </w:rPr>
      </w:pPr>
      <w:r w:rsidRPr="006E675C">
        <w:rPr>
          <w:szCs w:val="24"/>
        </w:rPr>
        <w:t xml:space="preserve">В настоящий момент не все населенные пункты имеют четко установленные и </w:t>
      </w:r>
      <w:r w:rsidRPr="006E675C">
        <w:rPr>
          <w:szCs w:val="24"/>
        </w:rPr>
        <w:lastRenderedPageBreak/>
        <w:t>описанные в Государственном кадастре недвижимости границы. Это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и пр. Граница (черта) населенного пункта устанавливается в соответствии с документами территориального планирования, другой градостроительной документацией, проектами землеустройства, расчетами по обоснования резервных площадей с использованием материалов вычисления площадей земельных угодий, инвентаризации земель, проектно-технической и учетной документацией по населенному пункту. Установление границ земель населенного пункта производится с целью передачи этих земель в ведение муниципального образования и обеспечение им возможности осуществлять свои полномочия в области регулирования земельных отношений в пределах компетенции, определенной Земельным кодексом Российской Федерации.</w:t>
      </w:r>
    </w:p>
    <w:p w:rsidR="00081AC5" w:rsidRPr="006E675C" w:rsidRDefault="00081AC5" w:rsidP="00081AC5">
      <w:pPr>
        <w:tabs>
          <w:tab w:val="left" w:pos="34"/>
        </w:tabs>
        <w:ind w:firstLine="317"/>
        <w:jc w:val="both"/>
        <w:rPr>
          <w:szCs w:val="24"/>
        </w:rPr>
      </w:pPr>
      <w:r w:rsidRPr="006E675C">
        <w:rPr>
          <w:szCs w:val="24"/>
        </w:rPr>
        <w:t xml:space="preserve">Согласно статьи 9 Федерального закона от </w:t>
      </w:r>
      <w:bookmarkStart w:id="55" w:name="OLE_LINK49"/>
      <w:r w:rsidRPr="006E675C">
        <w:rPr>
          <w:szCs w:val="24"/>
        </w:rPr>
        <w:t xml:space="preserve">24.07.2007 №221-ФЗ </w:t>
      </w:r>
      <w:bookmarkEnd w:id="55"/>
      <w:r w:rsidRPr="006E675C">
        <w:rPr>
          <w:szCs w:val="24"/>
        </w:rPr>
        <w:t>«О государственном кадастре недвижимости» (далее - Закон о кадастре) в государственный кадастр недвижимости (далее - ГКН) вносятся сведения о границах муниципальных образований, границах населенных пунктов.</w:t>
      </w:r>
    </w:p>
    <w:p w:rsidR="00081AC5" w:rsidRPr="006E675C" w:rsidRDefault="00081AC5" w:rsidP="00081AC5">
      <w:pPr>
        <w:tabs>
          <w:tab w:val="left" w:pos="34"/>
        </w:tabs>
        <w:ind w:firstLine="459"/>
        <w:jc w:val="both"/>
        <w:rPr>
          <w:szCs w:val="24"/>
        </w:rPr>
      </w:pPr>
      <w:r w:rsidRPr="006E675C">
        <w:rPr>
          <w:szCs w:val="24"/>
        </w:rPr>
        <w:t>Мероприятие 4. Внесение изменений в Правила землепользования и застройки Карлукского муниципального образования.</w:t>
      </w:r>
    </w:p>
    <w:p w:rsidR="00081AC5" w:rsidRPr="006E675C" w:rsidRDefault="00081AC5" w:rsidP="00081AC5">
      <w:pPr>
        <w:tabs>
          <w:tab w:val="left" w:pos="34"/>
        </w:tabs>
        <w:ind w:firstLine="459"/>
        <w:jc w:val="both"/>
        <w:rPr>
          <w:szCs w:val="24"/>
        </w:rPr>
      </w:pPr>
      <w:r w:rsidRPr="006E675C">
        <w:rPr>
          <w:szCs w:val="24"/>
        </w:rPr>
        <w:t xml:space="preserve">В 2018 году Службой архитектуры Иркутской области проведена плановая проверка соблюдения градостроительного законодательства, по результатам выявлены нарушения. Администрацией Карлукского муниципального образования на основании предписания Службы архитектуры Иркутской области с учетом предложений заинтересованных лиц в 2019 году разработан проект внесения изменений в генеральный план Карлукского муниципального образования. Материалы Генерального плана Карлукского муниципального образования приведены в соответствие с требованиями приказа Минэкономразвития России от 09.01.2018 г.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закона Иркутской области от 23.07.2008 №59-ОЗ «О градостроительной деятельности в Иркутской области». В 2019 проект внесения изменений в генеральный план Карлукского муниципального образования утвержден Думой Карлукского муниципального образования. На основании вышеизложенного, требуется приведение в соответствие материалов Правил землепользования и застройки материалам утвержденного генерального плана, требованиям Градостроительного кодекса Российской Федерации. </w:t>
      </w:r>
    </w:p>
    <w:p w:rsidR="00081AC5" w:rsidRPr="006E675C" w:rsidRDefault="00081AC5" w:rsidP="00081AC5">
      <w:pPr>
        <w:ind w:firstLine="540"/>
        <w:jc w:val="both"/>
        <w:rPr>
          <w:szCs w:val="24"/>
        </w:rPr>
      </w:pPr>
      <w:r w:rsidRPr="006E675C">
        <w:rPr>
          <w:szCs w:val="24"/>
        </w:rPr>
        <w:t>Мероприятие 5. Постановка на кадастровый учет территориальных зон Карлукского муниципального образования.</w:t>
      </w:r>
    </w:p>
    <w:p w:rsidR="00081AC5" w:rsidRPr="006E675C" w:rsidRDefault="00081AC5" w:rsidP="00081AC5">
      <w:pPr>
        <w:ind w:firstLine="540"/>
        <w:jc w:val="both"/>
        <w:rPr>
          <w:szCs w:val="24"/>
        </w:rPr>
      </w:pPr>
      <w:r w:rsidRPr="006E675C">
        <w:rPr>
          <w:szCs w:val="24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:rsidR="00081AC5" w:rsidRPr="006E675C" w:rsidRDefault="00081AC5" w:rsidP="00081AC5">
      <w:pPr>
        <w:ind w:firstLine="540"/>
        <w:jc w:val="both"/>
        <w:rPr>
          <w:szCs w:val="24"/>
        </w:rPr>
      </w:pPr>
      <w:r w:rsidRPr="006E675C">
        <w:rPr>
          <w:szCs w:val="24"/>
        </w:rPr>
        <w:t>В соответствии с пунктом 2 статьи 7 Земельного кодекса Российской Федерации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szCs w:val="24"/>
        </w:rPr>
        <w:t>В соответствии с Федеральным законом от 24.07.2007 № 221-ФЗ «О государственном кадастре недвижимости» (далее - Закон о кадастре) сведения о границах населённых пунктов, территориальных зон подлежат внесению в обязательном порядке в государственный кадастр недвижимости, в</w:t>
      </w:r>
      <w:r w:rsidRPr="006E675C">
        <w:rPr>
          <w:rFonts w:eastAsia="Calibri"/>
          <w:spacing w:val="2"/>
          <w:szCs w:val="24"/>
          <w:shd w:val="clear" w:color="auto" w:fill="FFFFFF"/>
        </w:rPr>
        <w:t xml:space="preserve"> целях исполнения пункта 2 статьи 7 Федерального закона от 31.12.2017 №507-ФЗ «О внесении изменений в Градостроительный кодекс Российской Федерации и отдельные законодательные акты Российской Федерации», для требуется п</w:t>
      </w:r>
      <w:r w:rsidRPr="006E675C">
        <w:rPr>
          <w:szCs w:val="24"/>
        </w:rPr>
        <w:t>остановка на кадастровый учет территориальных зон Карлукского муниципального образования.</w:t>
      </w:r>
      <w:r w:rsidRPr="006E675C">
        <w:rPr>
          <w:rFonts w:eastAsia="Calibri"/>
          <w:spacing w:val="2"/>
          <w:szCs w:val="24"/>
          <w:shd w:val="clear" w:color="auto" w:fill="FFFFFF"/>
        </w:rPr>
        <w:t xml:space="preserve"> Таким образом, для </w:t>
      </w:r>
      <w:r w:rsidRPr="006E675C">
        <w:rPr>
          <w:rFonts w:eastAsia="Calibri"/>
          <w:spacing w:val="2"/>
          <w:szCs w:val="24"/>
          <w:shd w:val="clear" w:color="auto" w:fill="FFFFFF"/>
        </w:rPr>
        <w:lastRenderedPageBreak/>
        <w:t>подготовки документов, необходимых для внесения в ЕГРН сведений о территориальных зонах необходимы следующие документы: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1. Текстовое описание границы муниципального образования (при наличии);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2. Градостроительная документация (правила землепользования и застройки, решение об утверждении правил землепользования и застройки, карта градостроительного зонирования);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3. Каталог координат характерных точек границ территориальных зон на электронном носителе (при наличии);</w:t>
      </w:r>
    </w:p>
    <w:p w:rsidR="00081AC5" w:rsidRPr="006E675C" w:rsidRDefault="00081AC5" w:rsidP="00081AC5">
      <w:pPr>
        <w:ind w:firstLine="540"/>
        <w:jc w:val="both"/>
        <w:rPr>
          <w:rFonts w:eastAsia="Calibri"/>
          <w:spacing w:val="2"/>
          <w:szCs w:val="24"/>
          <w:shd w:val="clear" w:color="auto" w:fill="FFFFFF"/>
        </w:rPr>
      </w:pPr>
      <w:r w:rsidRPr="006E675C">
        <w:rPr>
          <w:rFonts w:eastAsia="Calibri"/>
          <w:spacing w:val="2"/>
          <w:szCs w:val="24"/>
          <w:shd w:val="clear" w:color="auto" w:fill="FFFFFF"/>
        </w:rPr>
        <w:t>4. Сведения ЕГРН в виде КПТ.</w:t>
      </w:r>
    </w:p>
    <w:p w:rsidR="00081AC5" w:rsidRPr="006E675C" w:rsidRDefault="00081AC5" w:rsidP="00081AC5">
      <w:pPr>
        <w:tabs>
          <w:tab w:val="left" w:pos="34"/>
        </w:tabs>
        <w:ind w:firstLine="317"/>
        <w:jc w:val="both"/>
        <w:rPr>
          <w:szCs w:val="24"/>
        </w:rPr>
      </w:pP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>5. РЕСУРСНОЕ ОБЕСПЕЧЕНИЕ МУНИЦИПАЛЬНОЙ ПРОГРАММЫ</w:t>
      </w:r>
    </w:p>
    <w:p w:rsidR="00081AC5" w:rsidRPr="006E675C" w:rsidRDefault="00081AC5" w:rsidP="00081AC5">
      <w:pPr>
        <w:jc w:val="center"/>
        <w:rPr>
          <w:b/>
          <w:sz w:val="28"/>
          <w:szCs w:val="28"/>
        </w:rPr>
      </w:pP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«Развитие и управление имущественным комплексом и земельными ресурсами Иркутской области» на </w:t>
      </w:r>
      <w:r w:rsidRPr="006E675C">
        <w:rPr>
          <w:szCs w:val="24"/>
        </w:rPr>
        <w:br/>
        <w:t xml:space="preserve">2018-2022 годы, утвержденная постановлением Правительства Иркутской области от 27 ноября 2017 года № 774-пп. </w:t>
      </w: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 xml:space="preserve">Общий объем финансирования муниципальной программы составляет </w:t>
      </w:r>
      <w:r w:rsidR="00F20D1D">
        <w:rPr>
          <w:szCs w:val="24"/>
        </w:rPr>
        <w:t>2683,40</w:t>
      </w:r>
      <w:r w:rsidRPr="006E675C">
        <w:rPr>
          <w:szCs w:val="24"/>
        </w:rPr>
        <w:t xml:space="preserve"> тыс. руб. </w:t>
      </w:r>
    </w:p>
    <w:p w:rsidR="00081AC5" w:rsidRPr="006E675C" w:rsidRDefault="00081AC5" w:rsidP="00081AC5">
      <w:pPr>
        <w:jc w:val="right"/>
        <w:rPr>
          <w:sz w:val="22"/>
          <w:szCs w:val="22"/>
        </w:rPr>
      </w:pPr>
      <w:r w:rsidRPr="006E675C">
        <w:rPr>
          <w:sz w:val="28"/>
          <w:szCs w:val="28"/>
        </w:rPr>
        <w:t xml:space="preserve"> </w:t>
      </w:r>
      <w:r w:rsidRPr="006E675C">
        <w:rPr>
          <w:sz w:val="22"/>
          <w:szCs w:val="22"/>
        </w:rPr>
        <w:t xml:space="preserve">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081AC5" w:rsidRPr="006E675C" w:rsidTr="001D5FED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 xml:space="preserve">Период реализации программы </w:t>
            </w:r>
            <w:r w:rsidRPr="006E675C">
              <w:rPr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081AC5" w:rsidRPr="006E675C" w:rsidTr="001D5FED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ind w:left="-75" w:firstLine="75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Финансовые</w:t>
            </w:r>
            <w:r w:rsidRPr="006E675C">
              <w:rPr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В том числе по источникам:</w:t>
            </w:r>
          </w:p>
        </w:tc>
      </w:tr>
      <w:tr w:rsidR="00081AC5" w:rsidRPr="006E675C" w:rsidTr="001D5FED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ind w:left="-75" w:firstLine="7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Иные источники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6E675C" w:rsidRDefault="004D6D02" w:rsidP="00861367">
            <w:pPr>
              <w:ind w:firstLine="67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2683,40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4D6D02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8</w:t>
            </w:r>
            <w:r w:rsidR="00861367" w:rsidRPr="006E675C">
              <w:rPr>
                <w:sz w:val="22"/>
                <w:szCs w:val="22"/>
              </w:rPr>
              <w:t>24,27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EB7098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1859,13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6E675C" w:rsidRDefault="00861367" w:rsidP="00861367">
            <w:pPr>
              <w:ind w:firstLine="67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138,00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7,00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131,00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345,40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17,27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328,13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  <w:tr w:rsidR="00861367" w:rsidRPr="006E675C" w:rsidTr="001D5FED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1500,00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ind w:firstLine="42"/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1400,00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7" w:rsidRPr="006E675C" w:rsidRDefault="00861367" w:rsidP="00861367">
            <w:pPr>
              <w:jc w:val="center"/>
            </w:pPr>
            <w:r w:rsidRPr="006E675C">
              <w:rPr>
                <w:sz w:val="22"/>
                <w:szCs w:val="22"/>
              </w:rPr>
              <w:t>0,00</w:t>
            </w:r>
          </w:p>
        </w:tc>
      </w:tr>
    </w:tbl>
    <w:p w:rsidR="00081AC5" w:rsidRPr="006E675C" w:rsidRDefault="00081AC5" w:rsidP="00081AC5">
      <w:pPr>
        <w:jc w:val="center"/>
        <w:outlineLvl w:val="0"/>
        <w:rPr>
          <w:sz w:val="22"/>
          <w:szCs w:val="22"/>
        </w:rPr>
      </w:pPr>
    </w:p>
    <w:p w:rsidR="00081AC5" w:rsidRPr="006E675C" w:rsidRDefault="00081AC5" w:rsidP="00081AC5">
      <w:pPr>
        <w:rPr>
          <w:bCs/>
          <w:sz w:val="28"/>
          <w:szCs w:val="28"/>
        </w:rPr>
      </w:pP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bCs/>
          <w:sz w:val="32"/>
          <w:szCs w:val="32"/>
        </w:rPr>
        <w:t xml:space="preserve">6. АНАЛИЗ РИСКОВ РЕАЛИЗАЦИИ МУНИЦИПАЛЬНОЙ ПРОГРАММЫ И ОПИСАНИЕ МЕР УПРАВЛЕНИЯ РИСКАМИ РЕАЛИЗАЦИИ </w:t>
      </w:r>
      <w:r w:rsidRPr="006E675C">
        <w:rPr>
          <w:b/>
          <w:sz w:val="32"/>
          <w:szCs w:val="32"/>
        </w:rPr>
        <w:t>МУНИЦИПАЛЬНОЙ</w:t>
      </w:r>
      <w:r w:rsidRPr="006E675C">
        <w:rPr>
          <w:b/>
          <w:bCs/>
          <w:sz w:val="32"/>
          <w:szCs w:val="32"/>
        </w:rPr>
        <w:t xml:space="preserve"> ПРОГРАММЫ</w:t>
      </w:r>
    </w:p>
    <w:p w:rsidR="00081AC5" w:rsidRPr="006E675C" w:rsidRDefault="00081AC5" w:rsidP="00081AC5">
      <w:pPr>
        <w:rPr>
          <w:sz w:val="28"/>
          <w:szCs w:val="28"/>
        </w:rPr>
      </w:pPr>
    </w:p>
    <w:p w:rsidR="00081AC5" w:rsidRPr="006E675C" w:rsidRDefault="00081AC5" w:rsidP="00081AC5">
      <w:pPr>
        <w:ind w:firstLine="567"/>
        <w:jc w:val="both"/>
        <w:rPr>
          <w:szCs w:val="24"/>
        </w:rPr>
      </w:pPr>
      <w:r w:rsidRPr="006E675C">
        <w:rPr>
          <w:szCs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081AC5" w:rsidRPr="006E675C" w:rsidRDefault="00081AC5" w:rsidP="00081AC5">
      <w:pPr>
        <w:jc w:val="right"/>
        <w:rPr>
          <w:sz w:val="22"/>
          <w:szCs w:val="22"/>
        </w:rPr>
      </w:pPr>
      <w:r w:rsidRPr="006E675C">
        <w:rPr>
          <w:sz w:val="22"/>
          <w:szCs w:val="22"/>
        </w:rPr>
        <w:t>Табл. 4</w:t>
      </w: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 xml:space="preserve">КОМПЛЕКСНАЯ ОЦЕНКА РИСКОВ, ВОЗНИКАЮЩИХ ПРИ РЕАЛИЗАЦИИ МЕРОПРИЯТИЙ МУНИЦИПАЛЬНОЙ </w:t>
      </w:r>
      <w:r w:rsidRPr="006E675C">
        <w:rPr>
          <w:b/>
          <w:sz w:val="32"/>
          <w:szCs w:val="32"/>
        </w:rPr>
        <w:lastRenderedPageBreak/>
        <w:t>ПРОГРАММЫ</w:t>
      </w:r>
    </w:p>
    <w:p w:rsidR="00081AC5" w:rsidRPr="006E675C" w:rsidRDefault="00081AC5" w:rsidP="00081AC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081AC5" w:rsidRPr="006E675C" w:rsidTr="001D5FED">
        <w:trPr>
          <w:trHeight w:val="388"/>
        </w:trPr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Меры по снижению рисков</w:t>
            </w:r>
          </w:p>
        </w:tc>
      </w:tr>
      <w:tr w:rsidR="00081AC5" w:rsidRPr="006E675C" w:rsidTr="001D5FED">
        <w:trPr>
          <w:trHeight w:val="365"/>
        </w:trPr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 w:rsidR="00081AC5" w:rsidRPr="006E675C" w:rsidTr="001D5FED">
        <w:trPr>
          <w:trHeight w:val="413"/>
        </w:trPr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Карлукского муниципального образования в сфере реализации муниципальной программы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Социальные риски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Финансовые, бюджетные риски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:rsidR="00081AC5" w:rsidRPr="006E675C" w:rsidRDefault="00081AC5" w:rsidP="001D5FED">
            <w:pPr>
              <w:jc w:val="center"/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Организационные риски</w:t>
            </w:r>
          </w:p>
        </w:tc>
      </w:tr>
      <w:tr w:rsidR="00081AC5" w:rsidRPr="006E675C" w:rsidTr="001D5FED">
        <w:tc>
          <w:tcPr>
            <w:tcW w:w="675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081AC5" w:rsidRPr="006E675C" w:rsidRDefault="00081AC5" w:rsidP="001D5FED">
            <w:pPr>
              <w:rPr>
                <w:sz w:val="22"/>
                <w:szCs w:val="22"/>
              </w:rPr>
            </w:pPr>
            <w:r w:rsidRPr="006E675C"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081AC5" w:rsidRPr="006E675C" w:rsidRDefault="00081AC5" w:rsidP="00081AC5">
      <w:pPr>
        <w:tabs>
          <w:tab w:val="left" w:pos="720"/>
          <w:tab w:val="left" w:pos="1440"/>
          <w:tab w:val="left" w:pos="6885"/>
        </w:tabs>
        <w:rPr>
          <w:sz w:val="22"/>
          <w:szCs w:val="22"/>
        </w:rPr>
      </w:pPr>
      <w:r w:rsidRPr="006E675C">
        <w:rPr>
          <w:sz w:val="22"/>
          <w:szCs w:val="22"/>
        </w:rPr>
        <w:t xml:space="preserve"> </w:t>
      </w: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 xml:space="preserve">7. ОЖИДАЕМЫЕ КОНЕЧНЫЕ РЕЗУЛЬТАТЫ РЕАЛИЗАЦИИ </w:t>
      </w:r>
    </w:p>
    <w:p w:rsidR="00081AC5" w:rsidRPr="006E675C" w:rsidRDefault="00081AC5" w:rsidP="00081AC5">
      <w:pPr>
        <w:jc w:val="center"/>
        <w:rPr>
          <w:b/>
          <w:sz w:val="32"/>
          <w:szCs w:val="32"/>
        </w:rPr>
      </w:pPr>
      <w:r w:rsidRPr="006E675C">
        <w:rPr>
          <w:b/>
          <w:sz w:val="32"/>
          <w:szCs w:val="32"/>
        </w:rPr>
        <w:t>МУНИЦИПАЛЬНОЙ ПРОГРАММЫ</w:t>
      </w:r>
    </w:p>
    <w:p w:rsidR="00081AC5" w:rsidRPr="006E675C" w:rsidRDefault="00081AC5" w:rsidP="00081AC5">
      <w:pPr>
        <w:rPr>
          <w:sz w:val="28"/>
          <w:szCs w:val="28"/>
        </w:rPr>
      </w:pP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подготовку документов по планировке и подготовку проектов межевания территории и постановку на кадастровый учет границ д.Карлук.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- подготовить проект планировки – 3шт.;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- подготовить проект межевания – 3шт;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- постановка на кадастровый учет границ д.Карлук – 100%;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- подготовить проект внесения изменений в Правила землепользования и застройки Карлукского муниципального образования - 1шт;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- постановка на кадастровый учет территориальных зон Карлукского муниципального образования – 100%.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5C">
        <w:rPr>
          <w:rFonts w:ascii="Times New Roman" w:hAnsi="Times New Roman" w:cs="Times New Roman"/>
          <w:sz w:val="24"/>
          <w:szCs w:val="24"/>
        </w:rPr>
        <w:t>Реализация Программы в 2018-2022 годах позволит создать возможности для обеспечения жителей Карлукского муниципального образования земельными участками под строительство объектов капитального строительства и индивидуальных жилых домов на территории Карлукского муниципального образования. В экономической области эффективность от реализации мероприятий Программы состоит в увеличении доходов бюджетов всех уровней за счет роста объемов инвестиций в строительство, реконструкцию и обустройство земельных участков и иных объектов недвижимости, в повышении эффективности управления развитием территории Карлукского муниципального образования. Принятие программы обеспечит эффективное решение приоритетных социальных, экономических и других задач развития.</w:t>
      </w:r>
    </w:p>
    <w:p w:rsidR="00081AC5" w:rsidRPr="006E675C" w:rsidRDefault="00081AC5" w:rsidP="0008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AC5" w:rsidRPr="006E675C" w:rsidRDefault="00081AC5" w:rsidP="00081AC5">
      <w:pPr>
        <w:rPr>
          <w:szCs w:val="24"/>
          <w:highlight w:val="red"/>
        </w:rPr>
      </w:pPr>
    </w:p>
    <w:p w:rsidR="00081AC5" w:rsidRPr="006E675C" w:rsidRDefault="00081AC5" w:rsidP="00081AC5">
      <w:pPr>
        <w:rPr>
          <w:szCs w:val="24"/>
        </w:rPr>
      </w:pPr>
    </w:p>
    <w:p w:rsidR="00081AC5" w:rsidRPr="006E675C" w:rsidRDefault="00081AC5" w:rsidP="00081AC5">
      <w:pPr>
        <w:rPr>
          <w:szCs w:val="24"/>
        </w:rPr>
      </w:pPr>
    </w:p>
    <w:p w:rsidR="00081AC5" w:rsidRPr="006E675C" w:rsidRDefault="00081AC5" w:rsidP="00DA7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81AC5" w:rsidRPr="006E675C" w:rsidSect="00081AC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D4" w:rsidRDefault="004361D4">
      <w:r>
        <w:separator/>
      </w:r>
    </w:p>
  </w:endnote>
  <w:endnote w:type="continuationSeparator" w:id="0">
    <w:p w:rsidR="004361D4" w:rsidRDefault="0043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ED" w:rsidRDefault="001D5FED" w:rsidP="00160ED5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1D5FED" w:rsidRDefault="001D5FED">
    <w:pPr>
      <w:pStyle w:val="afff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ED" w:rsidRDefault="001D5FED">
    <w:pPr>
      <w:pStyle w:val="a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D4" w:rsidRDefault="004361D4">
      <w:r>
        <w:separator/>
      </w:r>
    </w:p>
  </w:footnote>
  <w:footnote w:type="continuationSeparator" w:id="0">
    <w:p w:rsidR="004361D4" w:rsidRDefault="0043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BA"/>
    <w:multiLevelType w:val="hybridMultilevel"/>
    <w:tmpl w:val="0B6A428C"/>
    <w:lvl w:ilvl="0" w:tplc="2058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3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3D856775"/>
    <w:multiLevelType w:val="hybridMultilevel"/>
    <w:tmpl w:val="A26A3E92"/>
    <w:lvl w:ilvl="0" w:tplc="C2607688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0" w15:restartNumberingAfterBreak="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2F0BD3"/>
    <w:multiLevelType w:val="hybridMultilevel"/>
    <w:tmpl w:val="55BC63E4"/>
    <w:lvl w:ilvl="0" w:tplc="B8CCEE64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9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5"/>
  </w:num>
  <w:num w:numId="5">
    <w:abstractNumId w:val="2"/>
  </w:num>
  <w:num w:numId="6">
    <w:abstractNumId w:val="9"/>
  </w:num>
  <w:num w:numId="7">
    <w:abstractNumId w:val="17"/>
  </w:num>
  <w:num w:numId="8">
    <w:abstractNumId w:val="30"/>
  </w:num>
  <w:num w:numId="9">
    <w:abstractNumId w:val="18"/>
  </w:num>
  <w:num w:numId="10">
    <w:abstractNumId w:val="8"/>
  </w:num>
  <w:num w:numId="11">
    <w:abstractNumId w:val="32"/>
  </w:num>
  <w:num w:numId="12">
    <w:abstractNumId w:val="27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21"/>
  </w:num>
  <w:num w:numId="18">
    <w:abstractNumId w:val="25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4"/>
  </w:num>
  <w:num w:numId="24">
    <w:abstractNumId w:val="4"/>
  </w:num>
  <w:num w:numId="25">
    <w:abstractNumId w:val="1"/>
  </w:num>
  <w:num w:numId="26">
    <w:abstractNumId w:val="33"/>
  </w:num>
  <w:num w:numId="27">
    <w:abstractNumId w:val="6"/>
  </w:num>
  <w:num w:numId="28">
    <w:abstractNumId w:val="29"/>
  </w:num>
  <w:num w:numId="29">
    <w:abstractNumId w:val="16"/>
  </w:num>
  <w:num w:numId="30">
    <w:abstractNumId w:val="19"/>
  </w:num>
  <w:num w:numId="31">
    <w:abstractNumId w:val="28"/>
  </w:num>
  <w:num w:numId="32">
    <w:abstractNumId w:val="20"/>
  </w:num>
  <w:num w:numId="33">
    <w:abstractNumId w:val="15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7"/>
    <w:rsid w:val="00000C3E"/>
    <w:rsid w:val="00003BB2"/>
    <w:rsid w:val="00041287"/>
    <w:rsid w:val="000709A3"/>
    <w:rsid w:val="00081AC5"/>
    <w:rsid w:val="00094AB4"/>
    <w:rsid w:val="00107C04"/>
    <w:rsid w:val="00111AFD"/>
    <w:rsid w:val="00160ED5"/>
    <w:rsid w:val="00172F71"/>
    <w:rsid w:val="00173303"/>
    <w:rsid w:val="001A09B8"/>
    <w:rsid w:val="001D5FED"/>
    <w:rsid w:val="0022361C"/>
    <w:rsid w:val="00245482"/>
    <w:rsid w:val="00274ED3"/>
    <w:rsid w:val="002E1C51"/>
    <w:rsid w:val="00323BD6"/>
    <w:rsid w:val="003545C6"/>
    <w:rsid w:val="003622B9"/>
    <w:rsid w:val="00425151"/>
    <w:rsid w:val="004361D4"/>
    <w:rsid w:val="0048509B"/>
    <w:rsid w:val="00486174"/>
    <w:rsid w:val="004B2AC0"/>
    <w:rsid w:val="004D6D02"/>
    <w:rsid w:val="004F64EF"/>
    <w:rsid w:val="00501B6C"/>
    <w:rsid w:val="00555A0A"/>
    <w:rsid w:val="005948D3"/>
    <w:rsid w:val="005D17DA"/>
    <w:rsid w:val="005E128B"/>
    <w:rsid w:val="005F49D9"/>
    <w:rsid w:val="00622CA5"/>
    <w:rsid w:val="006441A8"/>
    <w:rsid w:val="00653CBC"/>
    <w:rsid w:val="0068159E"/>
    <w:rsid w:val="006971A7"/>
    <w:rsid w:val="006E675C"/>
    <w:rsid w:val="00702FF8"/>
    <w:rsid w:val="0079496E"/>
    <w:rsid w:val="007A5402"/>
    <w:rsid w:val="00815712"/>
    <w:rsid w:val="008450DC"/>
    <w:rsid w:val="008602E4"/>
    <w:rsid w:val="00861367"/>
    <w:rsid w:val="00881A3B"/>
    <w:rsid w:val="008C4072"/>
    <w:rsid w:val="008F3DD3"/>
    <w:rsid w:val="00925D66"/>
    <w:rsid w:val="00934798"/>
    <w:rsid w:val="009419A6"/>
    <w:rsid w:val="00955F08"/>
    <w:rsid w:val="009A502A"/>
    <w:rsid w:val="00A047B1"/>
    <w:rsid w:val="00A221E2"/>
    <w:rsid w:val="00A43941"/>
    <w:rsid w:val="00A9090E"/>
    <w:rsid w:val="00B307BD"/>
    <w:rsid w:val="00B446CF"/>
    <w:rsid w:val="00B6499A"/>
    <w:rsid w:val="00BC43D6"/>
    <w:rsid w:val="00C41698"/>
    <w:rsid w:val="00C54B6E"/>
    <w:rsid w:val="00C93936"/>
    <w:rsid w:val="00CC4CCA"/>
    <w:rsid w:val="00CD557E"/>
    <w:rsid w:val="00CF47F3"/>
    <w:rsid w:val="00D300CA"/>
    <w:rsid w:val="00D32EF6"/>
    <w:rsid w:val="00D44C92"/>
    <w:rsid w:val="00D57EDD"/>
    <w:rsid w:val="00D9482B"/>
    <w:rsid w:val="00DA7C16"/>
    <w:rsid w:val="00DE3E2A"/>
    <w:rsid w:val="00E700C7"/>
    <w:rsid w:val="00E926EF"/>
    <w:rsid w:val="00EB7098"/>
    <w:rsid w:val="00EC6502"/>
    <w:rsid w:val="00EF50F2"/>
    <w:rsid w:val="00F20D1D"/>
    <w:rsid w:val="00F25C56"/>
    <w:rsid w:val="00F950E0"/>
    <w:rsid w:val="00FA51EE"/>
    <w:rsid w:val="00FC1C97"/>
    <w:rsid w:val="00FD0866"/>
    <w:rsid w:val="00FD5F9E"/>
    <w:rsid w:val="00FE18B4"/>
    <w:rsid w:val="00FE44C8"/>
    <w:rsid w:val="00FF2C67"/>
    <w:rsid w:val="00FF41FB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59E"/>
  <w15:docId w15:val="{E959E4DD-FBE9-4070-A4A4-EC74B9F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D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DA7C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A7C16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A7C16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A7C1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DA7C1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DA7C1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A7C1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DA7C1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DA7C1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DA7C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A7C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A7C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A7C1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A7C1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A7C1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A7C1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A7C1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A7C1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DA7C1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7C16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A7C16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DA7C1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A7C16"/>
  </w:style>
  <w:style w:type="paragraph" w:customStyle="1" w:styleId="a9">
    <w:name w:val="Внимание: недобросовестность!"/>
    <w:basedOn w:val="a7"/>
    <w:next w:val="a0"/>
    <w:uiPriority w:val="99"/>
    <w:rsid w:val="00DA7C16"/>
  </w:style>
  <w:style w:type="character" w:customStyle="1" w:styleId="aa">
    <w:name w:val="Выделение для Базового Поиска"/>
    <w:basedOn w:val="a4"/>
    <w:uiPriority w:val="99"/>
    <w:rsid w:val="00DA7C1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A7C1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DA7C16"/>
    <w:pPr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A7C16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DA7C1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DA7C16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DA7C1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DA7C16"/>
    <w:pPr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DA7C1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DA7C1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3">
    <w:name w:val="Заголовок чужого сообщения"/>
    <w:basedOn w:val="a4"/>
    <w:uiPriority w:val="99"/>
    <w:rsid w:val="00DA7C1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DA7C16"/>
    <w:pPr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DA7C16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DA7C16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DA7C16"/>
    <w:pPr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DA7C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DA7C16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a">
    <w:name w:val="Комментарий"/>
    <w:basedOn w:val="af9"/>
    <w:next w:val="a0"/>
    <w:uiPriority w:val="99"/>
    <w:rsid w:val="00DA7C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DA7C16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DA7C1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Колонтитул (левый)"/>
    <w:basedOn w:val="afc"/>
    <w:next w:val="a0"/>
    <w:uiPriority w:val="99"/>
    <w:rsid w:val="00DA7C16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DA7C16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">
    <w:name w:val="Колонтитул (правый)"/>
    <w:basedOn w:val="afe"/>
    <w:next w:val="a0"/>
    <w:uiPriority w:val="99"/>
    <w:rsid w:val="00DA7C1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DA7C1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DA7C16"/>
  </w:style>
  <w:style w:type="paragraph" w:customStyle="1" w:styleId="aff2">
    <w:name w:val="Моноширинный"/>
    <w:basedOn w:val="a0"/>
    <w:next w:val="a0"/>
    <w:uiPriority w:val="99"/>
    <w:rsid w:val="00DA7C1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DA7C16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DA7C16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DA7C16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A7C16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A7C1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8">
    <w:name w:val="Таблицы (моноширинный)"/>
    <w:basedOn w:val="a0"/>
    <w:next w:val="a0"/>
    <w:uiPriority w:val="99"/>
    <w:rsid w:val="00DA7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A7C16"/>
    <w:pPr>
      <w:ind w:left="140"/>
    </w:pPr>
  </w:style>
  <w:style w:type="character" w:customStyle="1" w:styleId="affa">
    <w:name w:val="Опечатки"/>
    <w:uiPriority w:val="99"/>
    <w:rsid w:val="00DA7C16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A7C16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A7C1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DA7C16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DA7C16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">
    <w:name w:val="Постоянная часть"/>
    <w:basedOn w:val="ad"/>
    <w:next w:val="a0"/>
    <w:uiPriority w:val="99"/>
    <w:rsid w:val="00DA7C16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A7C16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1">
    <w:name w:val="Пример."/>
    <w:basedOn w:val="a7"/>
    <w:next w:val="a0"/>
    <w:uiPriority w:val="99"/>
    <w:rsid w:val="00DA7C16"/>
  </w:style>
  <w:style w:type="paragraph" w:customStyle="1" w:styleId="afff2">
    <w:name w:val="Примечание."/>
    <w:basedOn w:val="a7"/>
    <w:next w:val="a0"/>
    <w:uiPriority w:val="99"/>
    <w:rsid w:val="00DA7C16"/>
  </w:style>
  <w:style w:type="character" w:customStyle="1" w:styleId="afff3">
    <w:name w:val="Продолжение ссылки"/>
    <w:basedOn w:val="a5"/>
    <w:uiPriority w:val="99"/>
    <w:rsid w:val="00DA7C16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DA7C1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5">
    <w:name w:val="Сравнение редакций"/>
    <w:basedOn w:val="a4"/>
    <w:uiPriority w:val="99"/>
    <w:rsid w:val="00DA7C1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A7C1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A7C1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A7C16"/>
    <w:pP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9">
    <w:name w:val="Ссылка на утративший силу документ"/>
    <w:basedOn w:val="a5"/>
    <w:uiPriority w:val="99"/>
    <w:rsid w:val="00DA7C16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DA7C16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DA7C16"/>
    <w:pPr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DA7C16"/>
    <w:pPr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DA7C16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DA7C1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DA7C1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A7C16"/>
    <w:pPr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uiPriority w:val="99"/>
    <w:rsid w:val="00DA7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DA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7C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7C16"/>
  </w:style>
  <w:style w:type="paragraph" w:customStyle="1" w:styleId="ConsPlusNormal">
    <w:name w:val="ConsPlusNormal"/>
    <w:rsid w:val="00DA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DA7C1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DA7C16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DA7C16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DA7C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DA7C16"/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DA7C16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DA7C16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DA7C16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DA7C16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DA7C16"/>
    <w:rPr>
      <w:rFonts w:ascii="Calibri" w:hAnsi="Calibri"/>
      <w:sz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DA7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DA7C16"/>
  </w:style>
  <w:style w:type="paragraph" w:styleId="affffb">
    <w:name w:val="header"/>
    <w:basedOn w:val="a0"/>
    <w:link w:val="affffc"/>
    <w:uiPriority w:val="99"/>
    <w:rsid w:val="00DA7C1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DA7C16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DA7C1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DA7C16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DA7C16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DA7C1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DA7C1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0"/>
    <w:uiPriority w:val="99"/>
    <w:rsid w:val="00DA7C16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7"/>
    <w:uiPriority w:val="99"/>
    <w:rsid w:val="00DA7C1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DA7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DA7C1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DA7C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DA7C16"/>
    <w:pPr>
      <w:ind w:left="566" w:hanging="283"/>
    </w:pPr>
  </w:style>
  <w:style w:type="character" w:customStyle="1" w:styleId="afffff2">
    <w:name w:val="Заголовок Знак"/>
    <w:basedOn w:val="a1"/>
    <w:link w:val="afffff3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DA7C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DA7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DA7C1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DA7C16"/>
    <w:pPr>
      <w:spacing w:before="100" w:beforeAutospacing="1" w:after="100" w:afterAutospacing="1"/>
    </w:pPr>
  </w:style>
  <w:style w:type="character" w:styleId="afffff5">
    <w:name w:val="page number"/>
    <w:basedOn w:val="a1"/>
    <w:uiPriority w:val="99"/>
    <w:rsid w:val="00DA7C16"/>
    <w:rPr>
      <w:rFonts w:cs="Times New Roman"/>
    </w:rPr>
  </w:style>
  <w:style w:type="paragraph" w:styleId="afffff6">
    <w:name w:val="Normal (Web)"/>
    <w:basedOn w:val="a0"/>
    <w:uiPriority w:val="99"/>
    <w:rsid w:val="00DA7C16"/>
    <w:pPr>
      <w:spacing w:before="100" w:beforeAutospacing="1" w:after="100" w:afterAutospacing="1"/>
    </w:pPr>
  </w:style>
  <w:style w:type="character" w:styleId="afffff7">
    <w:name w:val="Strong"/>
    <w:basedOn w:val="a1"/>
    <w:uiPriority w:val="99"/>
    <w:qFormat/>
    <w:rsid w:val="00DA7C1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DA7C16"/>
    <w:pPr>
      <w:numPr>
        <w:numId w:val="30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DA7C16"/>
    <w:pPr>
      <w:numPr>
        <w:ilvl w:val="1"/>
        <w:numId w:val="30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DA7C16"/>
    <w:pPr>
      <w:numPr>
        <w:ilvl w:val="2"/>
        <w:numId w:val="30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DA7C16"/>
    <w:pPr>
      <w:numPr>
        <w:ilvl w:val="3"/>
        <w:numId w:val="30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DA7C16"/>
    <w:pPr>
      <w:numPr>
        <w:ilvl w:val="4"/>
        <w:numId w:val="30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DA7C16"/>
    <w:pPr>
      <w:numPr>
        <w:ilvl w:val="5"/>
        <w:numId w:val="30"/>
      </w:numPr>
      <w:jc w:val="both"/>
    </w:pPr>
    <w:rPr>
      <w:sz w:val="26"/>
    </w:rPr>
  </w:style>
  <w:style w:type="character" w:customStyle="1" w:styleId="afffff8">
    <w:name w:val="Основной текст_"/>
    <w:link w:val="24"/>
    <w:rsid w:val="00DA7C16"/>
    <w:rPr>
      <w:sz w:val="25"/>
      <w:szCs w:val="25"/>
      <w:shd w:val="clear" w:color="auto" w:fill="FFFFFF"/>
    </w:rPr>
  </w:style>
  <w:style w:type="paragraph" w:customStyle="1" w:styleId="24">
    <w:name w:val="Основной текст2"/>
    <w:basedOn w:val="a0"/>
    <w:link w:val="afffff8"/>
    <w:rsid w:val="00DA7C16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8">
    <w:name w:val="Основной текст1"/>
    <w:basedOn w:val="a0"/>
    <w:rsid w:val="00DA7C16"/>
    <w:pPr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2022-10-31T02:42:00Z</cp:lastPrinted>
  <dcterms:created xsi:type="dcterms:W3CDTF">2017-11-14T08:48:00Z</dcterms:created>
  <dcterms:modified xsi:type="dcterms:W3CDTF">2022-10-31T02:42:00Z</dcterms:modified>
</cp:coreProperties>
</file>