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4F4B" w14:textId="7E718AE0" w:rsidR="003E61BE" w:rsidRPr="003E61BE" w:rsidRDefault="005E78D4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25.1</w:t>
      </w:r>
      <w:r w:rsidR="001F4E04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1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.2021</w:t>
      </w:r>
      <w:r w:rsidR="003E61BE" w:rsidRPr="003E61BE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375</w:t>
      </w:r>
    </w:p>
    <w:p w14:paraId="46B5CFA1" w14:textId="77777777" w:rsidR="00F11697" w:rsidRPr="00F11697" w:rsidRDefault="00F11697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РОССИЙСКАЯ ФЕДЕРАЦИЯ</w:t>
      </w:r>
    </w:p>
    <w:p w14:paraId="47EB3618" w14:textId="77777777" w:rsidR="00F11697" w:rsidRPr="00F11697" w:rsidRDefault="00F11697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ИРКУТСКАЯ ОБЛАСТЬ</w:t>
      </w:r>
    </w:p>
    <w:p w14:paraId="2587120F" w14:textId="77777777" w:rsidR="00F11697" w:rsidRPr="00F11697" w:rsidRDefault="00F11697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ИРКУТСКИЙ РАЙОН</w:t>
      </w:r>
    </w:p>
    <w:p w14:paraId="49CC8D09" w14:textId="11689A17" w:rsidR="00F11697" w:rsidRPr="00F11697" w:rsidRDefault="00CA762C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КАРЛУКСКОЕ</w:t>
      </w:r>
      <w:r w:rsidR="00F11697"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МУНИЦИПАЛЬНОЕ ОБРАЗОВАНИЕ</w:t>
      </w:r>
    </w:p>
    <w:p w14:paraId="474B65F7" w14:textId="77777777" w:rsidR="00F11697" w:rsidRPr="00F11697" w:rsidRDefault="00F11697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АДМИНИСТРАЦИЯ</w:t>
      </w:r>
    </w:p>
    <w:p w14:paraId="32938A73" w14:textId="77777777" w:rsidR="00F11697" w:rsidRPr="00F11697" w:rsidRDefault="00F11697" w:rsidP="00091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ПОСТАНОВЛЕНИЕ</w:t>
      </w:r>
    </w:p>
    <w:p w14:paraId="61332FD2" w14:textId="77777777" w:rsidR="00F11697" w:rsidRPr="00497652" w:rsidRDefault="00F11697" w:rsidP="00F11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eastAsia="ru-RU"/>
        </w:rPr>
      </w:pPr>
    </w:p>
    <w:p w14:paraId="03BE8786" w14:textId="4F73C2D3" w:rsidR="00220346" w:rsidRDefault="00464538" w:rsidP="00091BB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C2C2C"/>
          <w:sz w:val="32"/>
          <w:szCs w:val="32"/>
          <w:shd w:val="clear" w:color="auto" w:fill="FFFFFF"/>
        </w:rPr>
      </w:pPr>
      <w:r w:rsidRPr="00464538">
        <w:rPr>
          <w:rFonts w:ascii="Arial" w:hAnsi="Arial" w:cs="Arial"/>
          <w:b/>
          <w:bCs/>
          <w:color w:val="2C2C2C"/>
          <w:sz w:val="32"/>
          <w:szCs w:val="32"/>
          <w:shd w:val="clear" w:color="auto" w:fill="FFFFFF"/>
        </w:rPr>
        <w:t xml:space="preserve">ОБ УТВЕРЖДЕНИИ ПОРЯДКА ИСПОЛНЕНИЯ БЮДЖЕТА </w:t>
      </w:r>
      <w:r w:rsidR="00CA762C">
        <w:rPr>
          <w:rFonts w:ascii="Arial" w:hAnsi="Arial" w:cs="Arial"/>
          <w:b/>
          <w:bCs/>
          <w:color w:val="2C2C2C"/>
          <w:sz w:val="32"/>
          <w:szCs w:val="32"/>
          <w:shd w:val="clear" w:color="auto" w:fill="FFFFFF"/>
        </w:rPr>
        <w:t>КАРЛУКСКОГО</w:t>
      </w:r>
      <w:r w:rsidRPr="00464538">
        <w:rPr>
          <w:rFonts w:ascii="Arial" w:hAnsi="Arial" w:cs="Arial"/>
          <w:b/>
          <w:bCs/>
          <w:color w:val="2C2C2C"/>
          <w:sz w:val="32"/>
          <w:szCs w:val="32"/>
          <w:shd w:val="clear" w:color="auto" w:fill="FFFFFF"/>
        </w:rPr>
        <w:t xml:space="preserve"> МУНИЦИПАЛЬНОГО ОБРАЗОВАНИЯ ПО РАСХОДАМ, ИСТОЧНИКАМ ФИНАНСИРОВАНИЯ ДЕФИЦИТА </w:t>
      </w:r>
      <w:r w:rsidR="00E14BB4">
        <w:rPr>
          <w:rFonts w:ascii="Arial" w:hAnsi="Arial" w:cs="Arial"/>
          <w:b/>
          <w:bCs/>
          <w:color w:val="2C2C2C"/>
          <w:sz w:val="32"/>
          <w:szCs w:val="32"/>
          <w:shd w:val="clear" w:color="auto" w:fill="FFFFFF"/>
        </w:rPr>
        <w:t xml:space="preserve">МЕСТНОГО </w:t>
      </w:r>
      <w:r w:rsidR="009D6A39">
        <w:rPr>
          <w:rFonts w:ascii="Arial" w:hAnsi="Arial" w:cs="Arial"/>
          <w:b/>
          <w:bCs/>
          <w:color w:val="2C2C2C"/>
          <w:sz w:val="32"/>
          <w:szCs w:val="32"/>
          <w:shd w:val="clear" w:color="auto" w:fill="FFFFFF"/>
        </w:rPr>
        <w:t>БЮДЖЕТА</w:t>
      </w:r>
    </w:p>
    <w:p w14:paraId="3F61D94D" w14:textId="77777777" w:rsidR="00464538" w:rsidRPr="00464538" w:rsidRDefault="00464538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27DA2C9A" w14:textId="0CDD131C" w:rsidR="00F11697" w:rsidRDefault="006419DB" w:rsidP="00036F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6419D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соответствии со </w:t>
      </w:r>
      <w:r w:rsidR="00464538" w:rsidRPr="0046453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статьями 219, 219.2</w:t>
      </w:r>
      <w:r w:rsidR="0046453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419D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Бюджетного кодекса Российской Федерации</w:t>
      </w:r>
      <w:r w:rsidR="00F11697" w:rsidRPr="00F1169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</w:t>
      </w:r>
      <w:r w:rsidR="006514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DC2A9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руководствуясь</w:t>
      </w:r>
      <w:r w:rsidR="00F9060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DC2A9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Уставом</w:t>
      </w:r>
      <w:r w:rsidR="00F11697" w:rsidRPr="00F1169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="00CA762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="003E61BE" w:rsidRPr="003E61B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3E61B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  <w:r w:rsidR="00B836E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администрация </w:t>
      </w:r>
      <w:proofErr w:type="spellStart"/>
      <w:r w:rsidR="00CA762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="00B836E8" w:rsidRPr="003E61B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836E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</w:p>
    <w:p w14:paraId="77EDCA50" w14:textId="77777777" w:rsidR="00036F55" w:rsidRPr="00497652" w:rsidRDefault="00036F55" w:rsidP="00036F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78774C01" w14:textId="77777777" w:rsidR="00F11697" w:rsidRPr="00497652" w:rsidRDefault="00F11697" w:rsidP="00F1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</w:pPr>
      <w:r w:rsidRPr="00497652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ПОСТАНОВЛЯЕТ:</w:t>
      </w:r>
    </w:p>
    <w:p w14:paraId="13ABC6C4" w14:textId="77777777" w:rsidR="00714FB3" w:rsidRPr="00497652" w:rsidRDefault="00714FB3" w:rsidP="00F1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3FF4FF2E" w14:textId="18DFED5E" w:rsidR="00091BBB" w:rsidRDefault="00F11697" w:rsidP="00CA76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1169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</w:t>
      </w:r>
      <w:r w:rsidR="00091BB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Pr="00F1169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Утвердить П</w:t>
      </w:r>
      <w:r w:rsidR="0067455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орядок</w:t>
      </w:r>
      <w:r w:rsidRPr="00F1169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E0F3D" w:rsidRPr="000E0F3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исполнения бюджета </w:t>
      </w:r>
      <w:proofErr w:type="spellStart"/>
      <w:r w:rsidR="00CA762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="000E0F3D" w:rsidRPr="000E0F3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по расходам, источникам финансиро</w:t>
      </w:r>
      <w:r w:rsidR="000E0F3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вания дефицита местного бюджета </w:t>
      </w:r>
      <w:r w:rsidR="007F257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(п</w:t>
      </w:r>
      <w:r w:rsidR="004A0B8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рил</w:t>
      </w:r>
      <w:r w:rsidR="00CA762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агается</w:t>
      </w:r>
      <w:r w:rsidR="00091BB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).</w:t>
      </w:r>
    </w:p>
    <w:p w14:paraId="34EE6778" w14:textId="601986E2" w:rsidR="00174FDD" w:rsidRPr="00174FDD" w:rsidRDefault="00F11697" w:rsidP="00CA76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169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</w:t>
      </w:r>
      <w:r w:rsidR="00174FDD" w:rsidRPr="00174FD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</w:t>
      </w:r>
      <w:r w:rsidR="00CA762C">
        <w:rPr>
          <w:rFonts w:ascii="Arial" w:eastAsia="Times New Roman" w:hAnsi="Arial" w:cs="Arial"/>
          <w:sz w:val="24"/>
          <w:szCs w:val="24"/>
          <w:lang w:eastAsia="ru-RU"/>
        </w:rPr>
        <w:t>установленном порядке</w:t>
      </w:r>
      <w:r w:rsidR="00174FDD" w:rsidRPr="00174F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10BFF55" w14:textId="72392F52" w:rsidR="00CA762C" w:rsidRDefault="00CA762C" w:rsidP="00CA76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3.Признать утратившим силу Постановление администрации 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от 05.05.2017 г. №123 «Об утверждении порядка исполнения бюджета по расходам, источникам фи</w:t>
      </w:r>
      <w:r w:rsidR="00E14BB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ансирования дефицита местного бюджета, санкци</w:t>
      </w:r>
      <w:r w:rsidR="00E14BB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нирования оплаты денежных обязательств 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образования»</w:t>
      </w:r>
    </w:p>
    <w:p w14:paraId="390445AE" w14:textId="6ECA5E69" w:rsidR="00796C9E" w:rsidRPr="00F11697" w:rsidRDefault="00CA762C" w:rsidP="00CA76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</w:t>
      </w:r>
      <w:r w:rsidR="00796C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796C9E" w:rsidRPr="00796C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</w:t>
      </w:r>
      <w:r w:rsidR="00796C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14:paraId="73F1EAF1" w14:textId="77777777" w:rsidR="00F11697" w:rsidRPr="00497652" w:rsidRDefault="00F11697" w:rsidP="00F116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14:paraId="22CF0B60" w14:textId="581CC597" w:rsidR="00674557" w:rsidRDefault="00674557" w:rsidP="003E61BE">
      <w:pPr>
        <w:spacing w:after="0" w:line="240" w:lineRule="auto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14:paraId="62D51A87" w14:textId="2467A3BB" w:rsidR="00CA762C" w:rsidRDefault="00CA762C" w:rsidP="003E61BE">
      <w:pPr>
        <w:spacing w:after="0" w:line="240" w:lineRule="auto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14:paraId="37010BFC" w14:textId="3E358E3A" w:rsidR="00CA762C" w:rsidRDefault="00CA762C" w:rsidP="003E61BE">
      <w:pPr>
        <w:spacing w:after="0" w:line="240" w:lineRule="auto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14:paraId="279E0C15" w14:textId="77777777" w:rsidR="00CA762C" w:rsidRPr="00674557" w:rsidRDefault="00CA762C" w:rsidP="003E61BE">
      <w:pPr>
        <w:spacing w:after="0" w:line="240" w:lineRule="auto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14:paraId="7BF42409" w14:textId="3BB0BDFD" w:rsidR="00174FDD" w:rsidRDefault="00101021" w:rsidP="003E61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0F3D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CA762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D5C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A762C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proofErr w:type="spellEnd"/>
      <w:r w:rsidR="00CA76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0175605" w14:textId="4DCD4D56" w:rsidR="003E61BE" w:rsidRPr="00FC2A82" w:rsidRDefault="003E61BE" w:rsidP="003E61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2A8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CA76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 w:rsidR="00CA762C">
        <w:rPr>
          <w:rFonts w:ascii="Arial" w:eastAsia="Times New Roman" w:hAnsi="Arial" w:cs="Arial"/>
          <w:sz w:val="24"/>
          <w:szCs w:val="24"/>
          <w:lang w:eastAsia="ru-RU"/>
        </w:rPr>
        <w:t>А.В.Марусов</w:t>
      </w:r>
      <w:proofErr w:type="spellEnd"/>
    </w:p>
    <w:p w14:paraId="7F9B25A9" w14:textId="4C9B54C9" w:rsidR="00EA22D7" w:rsidRDefault="00101021" w:rsidP="00CA762C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2D6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E726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</w:t>
      </w:r>
    </w:p>
    <w:p w14:paraId="7C104F85" w14:textId="77777777" w:rsidR="00EA22D7" w:rsidRDefault="00EA22D7" w:rsidP="000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B309839" w14:textId="77777777" w:rsidR="00EA22D7" w:rsidRDefault="00EA22D7" w:rsidP="000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E8EEA82" w14:textId="77777777" w:rsidR="00EA22D7" w:rsidRDefault="00EA22D7" w:rsidP="000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18EE1E27" w14:textId="77777777" w:rsidR="00EA22D7" w:rsidRDefault="00EA22D7" w:rsidP="000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4E15E9E" w14:textId="77777777" w:rsidR="00EA22D7" w:rsidRDefault="00EA22D7" w:rsidP="000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F056BA8" w14:textId="77777777" w:rsidR="00EA22D7" w:rsidRDefault="00EA22D7" w:rsidP="000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DDD4547" w14:textId="77777777" w:rsidR="00EA22D7" w:rsidRDefault="00EA22D7" w:rsidP="000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8F32E01" w14:textId="77777777" w:rsidR="00EA22D7" w:rsidRDefault="00EA22D7" w:rsidP="000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1E8D5A7" w14:textId="77777777" w:rsidR="00EA22D7" w:rsidRDefault="00EA22D7" w:rsidP="000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14056E80" w14:textId="77777777" w:rsidR="00EA22D7" w:rsidRDefault="00EA22D7" w:rsidP="000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1654172" w14:textId="74677468" w:rsidR="00F11697" w:rsidRPr="00EF65A9" w:rsidRDefault="004E7263" w:rsidP="005E78D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   </w:t>
      </w:r>
      <w:r w:rsidR="000B2D6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417EA1">
        <w:rPr>
          <w:rFonts w:ascii="Courier New" w:eastAsia="Times New Roman" w:hAnsi="Courier New" w:cs="Courier New"/>
          <w:color w:val="2C2C2C"/>
          <w:lang w:eastAsia="ru-RU"/>
        </w:rPr>
        <w:t>Утвер</w:t>
      </w:r>
      <w:r w:rsidR="009A0A14">
        <w:rPr>
          <w:rFonts w:ascii="Courier New" w:eastAsia="Times New Roman" w:hAnsi="Courier New" w:cs="Courier New"/>
          <w:color w:val="2C2C2C"/>
          <w:lang w:eastAsia="ru-RU"/>
        </w:rPr>
        <w:t>ж</w:t>
      </w:r>
      <w:r w:rsidR="00417EA1">
        <w:rPr>
          <w:rFonts w:ascii="Courier New" w:eastAsia="Times New Roman" w:hAnsi="Courier New" w:cs="Courier New"/>
          <w:color w:val="2C2C2C"/>
          <w:lang w:eastAsia="ru-RU"/>
        </w:rPr>
        <w:t>де</w:t>
      </w:r>
      <w:r w:rsidR="009A0A14">
        <w:rPr>
          <w:rFonts w:ascii="Courier New" w:eastAsia="Times New Roman" w:hAnsi="Courier New" w:cs="Courier New"/>
          <w:color w:val="2C2C2C"/>
          <w:lang w:eastAsia="ru-RU"/>
        </w:rPr>
        <w:t>н</w:t>
      </w:r>
      <w:r w:rsidR="006D1E98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14:paraId="348C9E89" w14:textId="77777777" w:rsidR="00F11697" w:rsidRPr="00EF65A9" w:rsidRDefault="00417EA1" w:rsidP="00EF65A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постановлением</w:t>
      </w:r>
      <w:r w:rsidR="00F11697" w:rsidRPr="00EF65A9">
        <w:rPr>
          <w:rFonts w:ascii="Courier New" w:eastAsia="Times New Roman" w:hAnsi="Courier New" w:cs="Courier New"/>
          <w:color w:val="2C2C2C"/>
          <w:lang w:eastAsia="ru-RU"/>
        </w:rPr>
        <w:t xml:space="preserve"> администрации</w:t>
      </w:r>
    </w:p>
    <w:p w14:paraId="11AACBBC" w14:textId="528CA574" w:rsidR="00F11697" w:rsidRPr="00EF65A9" w:rsidRDefault="00CA762C" w:rsidP="00EF65A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2C2C2C"/>
          <w:lang w:eastAsia="ru-RU"/>
        </w:rPr>
        <w:t>Карлукского</w:t>
      </w:r>
      <w:proofErr w:type="spellEnd"/>
      <w:r w:rsidR="00F11697" w:rsidRPr="00EF65A9">
        <w:rPr>
          <w:rFonts w:ascii="Courier New" w:eastAsia="Times New Roman" w:hAnsi="Courier New" w:cs="Courier New"/>
          <w:color w:val="2C2C2C"/>
          <w:lang w:eastAsia="ru-RU"/>
        </w:rPr>
        <w:t xml:space="preserve"> муниципального образования</w:t>
      </w:r>
    </w:p>
    <w:p w14:paraId="6056963B" w14:textId="293514B0" w:rsidR="00F11697" w:rsidRDefault="00417EA1" w:rsidP="00EF65A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от «</w:t>
      </w:r>
      <w:r w:rsidR="00ED15C2">
        <w:rPr>
          <w:rFonts w:ascii="Courier New" w:eastAsia="Times New Roman" w:hAnsi="Courier New" w:cs="Courier New"/>
          <w:color w:val="2C2C2C"/>
          <w:lang w:eastAsia="ru-RU"/>
        </w:rPr>
        <w:t>2</w:t>
      </w:r>
      <w:r w:rsidR="00CA762C">
        <w:rPr>
          <w:rFonts w:ascii="Courier New" w:eastAsia="Times New Roman" w:hAnsi="Courier New" w:cs="Courier New"/>
          <w:color w:val="2C2C2C"/>
          <w:lang w:eastAsia="ru-RU"/>
        </w:rPr>
        <w:t>5</w:t>
      </w:r>
      <w:r w:rsidR="00A4014E">
        <w:rPr>
          <w:rFonts w:ascii="Courier New" w:eastAsia="Times New Roman" w:hAnsi="Courier New" w:cs="Courier New"/>
          <w:color w:val="2C2C2C"/>
          <w:lang w:eastAsia="ru-RU"/>
        </w:rPr>
        <w:t xml:space="preserve">» </w:t>
      </w:r>
      <w:r w:rsidR="00CA762C">
        <w:rPr>
          <w:rFonts w:ascii="Courier New" w:eastAsia="Times New Roman" w:hAnsi="Courier New" w:cs="Courier New"/>
          <w:color w:val="2C2C2C"/>
          <w:lang w:eastAsia="ru-RU"/>
        </w:rPr>
        <w:t>ноября</w:t>
      </w:r>
      <w:r w:rsidR="00A4014E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="00E928D0">
        <w:rPr>
          <w:rFonts w:ascii="Courier New" w:eastAsia="Times New Roman" w:hAnsi="Courier New" w:cs="Courier New"/>
          <w:color w:val="2C2C2C"/>
          <w:lang w:eastAsia="ru-RU"/>
        </w:rPr>
        <w:t>2021г. №</w:t>
      </w:r>
      <w:r w:rsidR="005E78D4">
        <w:rPr>
          <w:rFonts w:ascii="Courier New" w:eastAsia="Times New Roman" w:hAnsi="Courier New" w:cs="Courier New"/>
          <w:color w:val="2C2C2C"/>
          <w:lang w:eastAsia="ru-RU"/>
        </w:rPr>
        <w:t>375</w:t>
      </w:r>
    </w:p>
    <w:p w14:paraId="74CE3257" w14:textId="77777777" w:rsidR="00E25602" w:rsidRPr="00E25602" w:rsidRDefault="00E25602" w:rsidP="00EF65A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14:paraId="256E3CCD" w14:textId="77777777" w:rsidR="007973A2" w:rsidRDefault="007973A2" w:rsidP="00E25602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11F4E6E" w14:textId="5A3C14C5" w:rsidR="00E25602" w:rsidRPr="009A0A14" w:rsidRDefault="00D435F3" w:rsidP="00E25602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0A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 </w:t>
      </w:r>
      <w:r w:rsidRPr="009A0A1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ED1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исполнения бюджета </w:t>
      </w:r>
      <w:proofErr w:type="spellStart"/>
      <w:r w:rsidR="00CA76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Карлукского</w:t>
      </w:r>
      <w:proofErr w:type="spellEnd"/>
      <w:r w:rsidR="00417EA1" w:rsidRPr="009A0A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по расходам, источникам финансирования дефицита </w:t>
      </w:r>
      <w:r w:rsidR="00E14B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местного </w:t>
      </w:r>
      <w:r w:rsidR="00417EA1" w:rsidRPr="009A0A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бюджета</w:t>
      </w:r>
    </w:p>
    <w:p w14:paraId="79109026" w14:textId="77777777" w:rsid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76F8DF" w14:textId="77777777"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9A0A14">
        <w:rPr>
          <w:rFonts w:ascii="Arial" w:eastAsia="Times New Roman" w:hAnsi="Arial" w:cs="Arial"/>
          <w:b/>
          <w:lang w:eastAsia="ru-RU"/>
        </w:rPr>
        <w:t>1. Общие положения</w:t>
      </w:r>
    </w:p>
    <w:p w14:paraId="6E362840" w14:textId="77777777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14:paraId="2EB303A8" w14:textId="77777777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14:paraId="24A006CB" w14:textId="77777777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14:paraId="2A316D85" w14:textId="6544BFF8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</w:t>
      </w:r>
      <w:proofErr w:type="spellStart"/>
      <w:r w:rsidR="003479E6">
        <w:rPr>
          <w:rFonts w:ascii="Arial" w:eastAsia="Times New Roman" w:hAnsi="Arial" w:cs="Arial"/>
          <w:lang w:eastAsia="ru-RU"/>
        </w:rPr>
        <w:t>Карлукского</w:t>
      </w:r>
      <w:proofErr w:type="spellEnd"/>
      <w:r w:rsidRPr="004737AF">
        <w:rPr>
          <w:rFonts w:ascii="Arial" w:eastAsia="Times New Roman" w:hAnsi="Arial" w:cs="Arial"/>
          <w:lang w:eastAsia="ru-RU"/>
        </w:rPr>
        <w:t xml:space="preserve"> муниципального образования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14:paraId="45433DA4" w14:textId="175B5C32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1.4. Ка</w:t>
      </w:r>
      <w:r w:rsidR="003479E6">
        <w:rPr>
          <w:rFonts w:ascii="Arial" w:eastAsia="Times New Roman" w:hAnsi="Arial" w:cs="Arial"/>
          <w:lang w:eastAsia="ru-RU"/>
        </w:rPr>
        <w:t>значейс</w:t>
      </w:r>
      <w:r w:rsidR="007C102D">
        <w:rPr>
          <w:rFonts w:ascii="Arial" w:eastAsia="Times New Roman" w:hAnsi="Arial" w:cs="Arial"/>
          <w:lang w:eastAsia="ru-RU"/>
        </w:rPr>
        <w:t>к</w:t>
      </w:r>
      <w:r w:rsidR="003479E6">
        <w:rPr>
          <w:rFonts w:ascii="Arial" w:eastAsia="Times New Roman" w:hAnsi="Arial" w:cs="Arial"/>
          <w:lang w:eastAsia="ru-RU"/>
        </w:rPr>
        <w:t>ое</w:t>
      </w:r>
      <w:r w:rsidRPr="004737AF">
        <w:rPr>
          <w:rFonts w:ascii="Arial" w:eastAsia="Times New Roman" w:hAnsi="Arial" w:cs="Arial"/>
          <w:lang w:eastAsia="ru-RU"/>
        </w:rPr>
        <w:t xml:space="preserve"> обслуживание исполнения бюджета </w:t>
      </w:r>
      <w:proofErr w:type="spellStart"/>
      <w:r w:rsidR="007C102D">
        <w:rPr>
          <w:rFonts w:ascii="Arial" w:eastAsia="Times New Roman" w:hAnsi="Arial" w:cs="Arial"/>
          <w:lang w:eastAsia="ru-RU"/>
        </w:rPr>
        <w:t>Карлукского</w:t>
      </w:r>
      <w:proofErr w:type="spellEnd"/>
      <w:r w:rsidRPr="004737AF">
        <w:rPr>
          <w:rFonts w:ascii="Arial" w:eastAsia="Times New Roman" w:hAnsi="Arial" w:cs="Arial"/>
          <w:lang w:eastAsia="ru-RU"/>
        </w:rPr>
        <w:t xml:space="preserve"> муниципального образования (далее – </w:t>
      </w:r>
      <w:proofErr w:type="spellStart"/>
      <w:r w:rsidR="00085C8C">
        <w:rPr>
          <w:rFonts w:ascii="Arial" w:eastAsia="Times New Roman" w:hAnsi="Arial" w:cs="Arial"/>
          <w:lang w:eastAsia="ru-RU"/>
        </w:rPr>
        <w:t>Карлукское</w:t>
      </w:r>
      <w:proofErr w:type="spellEnd"/>
      <w:r w:rsidRPr="004737AF">
        <w:rPr>
          <w:rFonts w:ascii="Arial" w:eastAsia="Times New Roman" w:hAnsi="Arial" w:cs="Arial"/>
          <w:lang w:eastAsia="ru-RU"/>
        </w:rPr>
        <w:t xml:space="preserve"> МО)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proofErr w:type="spellStart"/>
      <w:r w:rsidR="003479E6">
        <w:rPr>
          <w:rFonts w:ascii="Arial" w:eastAsia="Times New Roman" w:hAnsi="Arial" w:cs="Arial"/>
          <w:lang w:eastAsia="ru-RU"/>
        </w:rPr>
        <w:t>Карлукского</w:t>
      </w:r>
      <w:proofErr w:type="spellEnd"/>
      <w:r w:rsidRPr="004737AF">
        <w:rPr>
          <w:rFonts w:ascii="Arial" w:eastAsia="Times New Roman" w:hAnsi="Arial" w:cs="Arial"/>
          <w:lang w:eastAsia="ru-RU"/>
        </w:rPr>
        <w:t xml:space="preserve"> МО и УФК по Иркутской области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</w:t>
      </w:r>
      <w:r w:rsidR="00E14BB4">
        <w:rPr>
          <w:rFonts w:ascii="Arial" w:eastAsia="Times New Roman" w:hAnsi="Arial" w:cs="Arial"/>
          <w:lang w:eastAsia="ru-RU"/>
        </w:rPr>
        <w:t>казначейском</w:t>
      </w:r>
      <w:r w:rsidRPr="004737AF">
        <w:rPr>
          <w:rFonts w:ascii="Arial" w:eastAsia="Times New Roman" w:hAnsi="Arial" w:cs="Arial"/>
          <w:lang w:eastAsia="ru-RU"/>
        </w:rPr>
        <w:t xml:space="preserve"> обслуживании местного бюджета.</w:t>
      </w:r>
    </w:p>
    <w:p w14:paraId="3FA08A81" w14:textId="4C3D5859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1.5. Лицевые счета в территориальном органе Федерального казначейства открываются</w:t>
      </w:r>
      <w:r w:rsidR="00EF4521">
        <w:rPr>
          <w:rFonts w:ascii="Arial" w:eastAsia="Times New Roman" w:hAnsi="Arial" w:cs="Arial"/>
          <w:lang w:eastAsia="ru-RU"/>
        </w:rPr>
        <w:t xml:space="preserve"> участникам бюджетного процесса </w:t>
      </w:r>
      <w:proofErr w:type="spellStart"/>
      <w:r w:rsidR="003479E6">
        <w:rPr>
          <w:rFonts w:ascii="Arial" w:eastAsia="Times New Roman" w:hAnsi="Arial" w:cs="Arial"/>
          <w:lang w:eastAsia="ru-RU"/>
        </w:rPr>
        <w:t>Карлукского</w:t>
      </w:r>
      <w:proofErr w:type="spellEnd"/>
      <w:r w:rsidRPr="004737AF">
        <w:rPr>
          <w:rFonts w:ascii="Arial" w:eastAsia="Times New Roman" w:hAnsi="Arial" w:cs="Arial"/>
          <w:lang w:eastAsia="ru-RU"/>
        </w:rPr>
        <w:t xml:space="preserve"> МО.</w:t>
      </w:r>
    </w:p>
    <w:p w14:paraId="0CEE4D1C" w14:textId="77777777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Иркутской области на </w:t>
      </w:r>
      <w:r w:rsidR="00827097">
        <w:rPr>
          <w:rFonts w:ascii="Arial" w:eastAsia="Times New Roman" w:hAnsi="Arial" w:cs="Arial"/>
          <w:lang w:eastAsia="ru-RU"/>
        </w:rPr>
        <w:t>казначейском</w:t>
      </w:r>
      <w:r w:rsidRPr="004737AF">
        <w:rPr>
          <w:rFonts w:ascii="Arial" w:eastAsia="Times New Roman" w:hAnsi="Arial" w:cs="Arial"/>
          <w:lang w:eastAsia="ru-RU"/>
        </w:rPr>
        <w:t xml:space="preserve"> счете </w:t>
      </w:r>
      <w:r w:rsidR="00827097">
        <w:rPr>
          <w:rFonts w:ascii="Arial" w:eastAsia="Times New Roman" w:hAnsi="Arial" w:cs="Arial"/>
          <w:lang w:eastAsia="ru-RU"/>
        </w:rPr>
        <w:t>03231</w:t>
      </w:r>
      <w:r w:rsidRPr="004737AF">
        <w:rPr>
          <w:rFonts w:ascii="Arial" w:eastAsia="Times New Roman" w:hAnsi="Arial" w:cs="Arial"/>
          <w:lang w:eastAsia="ru-RU"/>
        </w:rPr>
        <w:t xml:space="preserve"> "Средства местных бюджетов" </w:t>
      </w:r>
      <w:r w:rsidR="00827097">
        <w:rPr>
          <w:rFonts w:ascii="Arial" w:eastAsia="Times New Roman" w:hAnsi="Arial" w:cs="Arial"/>
          <w:lang w:eastAsia="ru-RU"/>
        </w:rPr>
        <w:t xml:space="preserve">(далее счет №03231) </w:t>
      </w:r>
      <w:r w:rsidRPr="004737AF">
        <w:rPr>
          <w:rFonts w:ascii="Arial" w:eastAsia="Times New Roman" w:hAnsi="Arial" w:cs="Arial"/>
          <w:lang w:eastAsia="ru-RU"/>
        </w:rPr>
        <w:t>в Отделении Иркутск.</w:t>
      </w:r>
    </w:p>
    <w:p w14:paraId="2D10E146" w14:textId="27BD42F8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 xml:space="preserve">1.6. Операции в рамках исполнения бюджета </w:t>
      </w:r>
      <w:proofErr w:type="spellStart"/>
      <w:r w:rsidR="003479E6">
        <w:rPr>
          <w:rFonts w:ascii="Arial" w:eastAsia="Times New Roman" w:hAnsi="Arial" w:cs="Arial"/>
          <w:lang w:eastAsia="ru-RU"/>
        </w:rPr>
        <w:t>Карлукского</w:t>
      </w:r>
      <w:proofErr w:type="spellEnd"/>
      <w:r w:rsidRPr="004737AF">
        <w:rPr>
          <w:rFonts w:ascii="Arial" w:eastAsia="Times New Roman" w:hAnsi="Arial" w:cs="Arial"/>
          <w:lang w:eastAsia="ru-RU"/>
        </w:rPr>
        <w:t xml:space="preserve"> МО с межбюджетными трансфертами, выделенными из бюджета Иркутской области в соответствии с законом о бюджете Иркутской области на очередной финансовый год, осуществляются в порядке, установленном для получателей средств бюджета Иркутской области. Передача указанных средств из бюджета Иркутской области в бюджет </w:t>
      </w:r>
      <w:proofErr w:type="spellStart"/>
      <w:r w:rsidR="003479E6">
        <w:rPr>
          <w:rFonts w:ascii="Arial" w:eastAsia="Times New Roman" w:hAnsi="Arial" w:cs="Arial"/>
          <w:lang w:eastAsia="ru-RU"/>
        </w:rPr>
        <w:t>Карлукского</w:t>
      </w:r>
      <w:proofErr w:type="spellEnd"/>
      <w:r w:rsidRPr="004737AF">
        <w:rPr>
          <w:rFonts w:ascii="Arial" w:eastAsia="Times New Roman" w:hAnsi="Arial" w:cs="Arial"/>
          <w:lang w:eastAsia="ru-RU"/>
        </w:rPr>
        <w:t xml:space="preserve"> МО и операции по их расходованию осуществляются через счет N </w:t>
      </w:r>
      <w:r w:rsidR="00827097">
        <w:rPr>
          <w:rFonts w:ascii="Arial" w:eastAsia="Times New Roman" w:hAnsi="Arial" w:cs="Arial"/>
          <w:lang w:eastAsia="ru-RU"/>
        </w:rPr>
        <w:t>03231</w:t>
      </w:r>
      <w:r w:rsidRPr="004737AF">
        <w:rPr>
          <w:rFonts w:ascii="Arial" w:eastAsia="Times New Roman" w:hAnsi="Arial" w:cs="Arial"/>
          <w:lang w:eastAsia="ru-RU"/>
        </w:rPr>
        <w:t xml:space="preserve"> "Средства местных бюджетов", открытый в Управлении Федерального казначейства по Иркутской области.</w:t>
      </w:r>
    </w:p>
    <w:p w14:paraId="7B9EF372" w14:textId="77777777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14:paraId="1BEE6563" w14:textId="51C25CFD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lastRenderedPageBreak/>
        <w:t xml:space="preserve"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Иркутской области и администрацией </w:t>
      </w:r>
      <w:proofErr w:type="spellStart"/>
      <w:r w:rsidR="003479E6">
        <w:rPr>
          <w:rFonts w:ascii="Arial" w:eastAsia="Times New Roman" w:hAnsi="Arial" w:cs="Arial"/>
          <w:lang w:eastAsia="ru-RU"/>
        </w:rPr>
        <w:t>Карлукского</w:t>
      </w:r>
      <w:proofErr w:type="spellEnd"/>
      <w:r w:rsidRPr="004737AF">
        <w:rPr>
          <w:rFonts w:ascii="Arial" w:eastAsia="Times New Roman" w:hAnsi="Arial" w:cs="Arial"/>
          <w:lang w:eastAsia="ru-RU"/>
        </w:rPr>
        <w:t xml:space="preserve"> МО.</w:t>
      </w:r>
    </w:p>
    <w:p w14:paraId="23B43BF1" w14:textId="77777777"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14:paraId="546C5023" w14:textId="77777777" w:rsidR="009A0A14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14:paraId="5A4B2269" w14:textId="77777777" w:rsidR="004737AF" w:rsidRPr="009A0A14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0F73EBDE" w14:textId="77777777" w:rsidR="009A0A14" w:rsidRPr="009A0A14" w:rsidRDefault="009A0A14" w:rsidP="00640B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9A0A14">
        <w:rPr>
          <w:rFonts w:ascii="Arial" w:eastAsia="Times New Roman" w:hAnsi="Arial" w:cs="Arial"/>
          <w:b/>
          <w:lang w:eastAsia="ru-RU"/>
        </w:rPr>
        <w:t>2. Принятие бюджетных обязательств</w:t>
      </w:r>
    </w:p>
    <w:p w14:paraId="6D2C4F54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2.1. </w:t>
      </w:r>
      <w:r w:rsidRPr="001E1A54">
        <w:rPr>
          <w:rFonts w:ascii="Arial" w:eastAsia="Times New Roman" w:hAnsi="Arial" w:cs="Arial"/>
          <w:lang w:eastAsia="ru-RU"/>
        </w:rPr>
        <w:t>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14:paraId="57EC45BF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1E1A54">
        <w:rPr>
          <w:rFonts w:ascii="Arial" w:eastAsia="Times New Roman" w:hAnsi="Arial" w:cs="Arial"/>
          <w:lang w:eastAsia="ru-RU"/>
        </w:rPr>
        <w:t>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14:paraId="1E3C9086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1E1A54">
        <w:rPr>
          <w:rFonts w:ascii="Arial" w:eastAsia="Times New Roman" w:hAnsi="Arial" w:cs="Arial"/>
          <w:lang w:eastAsia="ru-RU"/>
        </w:rPr>
        <w:t>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14:paraId="148119E2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1E1A54">
        <w:rPr>
          <w:rFonts w:ascii="Arial" w:eastAsia="Times New Roman" w:hAnsi="Arial" w:cs="Arial"/>
          <w:lang w:eastAsia="ru-RU"/>
        </w:rPr>
        <w:t>.4. К бюджетным обязательствам, принимаемым в соответствии с правовым актом (кроме публичных нормативных обязательств), соглашением, в частн</w:t>
      </w:r>
      <w:r>
        <w:rPr>
          <w:rFonts w:ascii="Arial" w:eastAsia="Times New Roman" w:hAnsi="Arial" w:cs="Arial"/>
          <w:lang w:eastAsia="ru-RU"/>
        </w:rPr>
        <w:t>ости, относятся обязательства</w:t>
      </w:r>
      <w:r w:rsidRPr="001E1A54">
        <w:rPr>
          <w:rFonts w:ascii="Arial" w:eastAsia="Times New Roman" w:hAnsi="Arial" w:cs="Arial"/>
          <w:lang w:eastAsia="ru-RU"/>
        </w:rPr>
        <w:t>:</w:t>
      </w:r>
    </w:p>
    <w:p w14:paraId="37CAA53B" w14:textId="3814C848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E1A54">
        <w:rPr>
          <w:rFonts w:ascii="Arial" w:eastAsia="Times New Roman" w:hAnsi="Arial" w:cs="Arial"/>
          <w:lang w:eastAsia="ru-RU"/>
        </w:rPr>
        <w:t>-</w:t>
      </w:r>
      <w:r w:rsidR="003479E6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по </w:t>
      </w:r>
      <w:r w:rsidRPr="001E1A54">
        <w:rPr>
          <w:rFonts w:ascii="Arial" w:eastAsia="Times New Roman" w:hAnsi="Arial" w:cs="Arial"/>
          <w:lang w:eastAsia="ru-RU"/>
        </w:rPr>
        <w:t>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14:paraId="74318FC3" w14:textId="1054561D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3479E6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по </w:t>
      </w:r>
      <w:r w:rsidRPr="001E1A54">
        <w:rPr>
          <w:rFonts w:ascii="Arial" w:eastAsia="Times New Roman" w:hAnsi="Arial" w:cs="Arial"/>
          <w:lang w:eastAsia="ru-RU"/>
        </w:rPr>
        <w:t>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14:paraId="2C65290C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E1A54">
        <w:rPr>
          <w:rFonts w:ascii="Arial" w:eastAsia="Times New Roman" w:hAnsi="Arial" w:cs="Arial"/>
          <w:lang w:eastAsia="ru-RU"/>
        </w:rPr>
        <w:t xml:space="preserve">- </w:t>
      </w:r>
      <w:r>
        <w:rPr>
          <w:rFonts w:ascii="Arial" w:eastAsia="Times New Roman" w:hAnsi="Arial" w:cs="Arial"/>
          <w:lang w:eastAsia="ru-RU"/>
        </w:rPr>
        <w:t xml:space="preserve">по </w:t>
      </w:r>
      <w:r w:rsidRPr="001E1A54">
        <w:rPr>
          <w:rFonts w:ascii="Arial" w:eastAsia="Times New Roman" w:hAnsi="Arial" w:cs="Arial"/>
          <w:lang w:eastAsia="ru-RU"/>
        </w:rPr>
        <w:t>осуществлению платежей, взносов, безвозмездных перечислений в рамках исполнения договоров (соглашений);</w:t>
      </w:r>
    </w:p>
    <w:p w14:paraId="3FE478EB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E1A54">
        <w:rPr>
          <w:rFonts w:ascii="Arial" w:eastAsia="Times New Roman" w:hAnsi="Arial" w:cs="Arial"/>
          <w:lang w:eastAsia="ru-RU"/>
        </w:rPr>
        <w:t xml:space="preserve">- </w:t>
      </w:r>
      <w:r>
        <w:rPr>
          <w:rFonts w:ascii="Arial" w:eastAsia="Times New Roman" w:hAnsi="Arial" w:cs="Arial"/>
          <w:lang w:eastAsia="ru-RU"/>
        </w:rPr>
        <w:t xml:space="preserve">по </w:t>
      </w:r>
      <w:r w:rsidRPr="001E1A54">
        <w:rPr>
          <w:rFonts w:ascii="Arial" w:eastAsia="Times New Roman" w:hAnsi="Arial" w:cs="Arial"/>
          <w:lang w:eastAsia="ru-RU"/>
        </w:rPr>
        <w:t>обслуживанию муниципального долга;</w:t>
      </w:r>
    </w:p>
    <w:p w14:paraId="3AFF94C1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E1A54">
        <w:rPr>
          <w:rFonts w:ascii="Arial" w:eastAsia="Times New Roman" w:hAnsi="Arial" w:cs="Arial"/>
          <w:lang w:eastAsia="ru-RU"/>
        </w:rPr>
        <w:t xml:space="preserve">- </w:t>
      </w:r>
      <w:r>
        <w:rPr>
          <w:rFonts w:ascii="Arial" w:eastAsia="Times New Roman" w:hAnsi="Arial" w:cs="Arial"/>
          <w:lang w:eastAsia="ru-RU"/>
        </w:rPr>
        <w:t xml:space="preserve">по </w:t>
      </w:r>
      <w:r w:rsidRPr="001E1A54">
        <w:rPr>
          <w:rFonts w:ascii="Arial" w:eastAsia="Times New Roman" w:hAnsi="Arial" w:cs="Arial"/>
          <w:lang w:eastAsia="ru-RU"/>
        </w:rPr>
        <w:t>исполнению судебных решений.</w:t>
      </w:r>
    </w:p>
    <w:p w14:paraId="79FA9197" w14:textId="77777777" w:rsidR="009A0A1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1E1A54">
        <w:rPr>
          <w:rFonts w:ascii="Arial" w:eastAsia="Times New Roman" w:hAnsi="Arial" w:cs="Arial"/>
          <w:lang w:eastAsia="ru-RU"/>
        </w:rPr>
        <w:t>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14:paraId="1CB05A20" w14:textId="77777777" w:rsidR="001E1A54" w:rsidRPr="009A0A1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347E324D" w14:textId="77777777"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9A0A14">
        <w:rPr>
          <w:rFonts w:ascii="Arial" w:eastAsia="Times New Roman" w:hAnsi="Arial" w:cs="Arial"/>
          <w:b/>
          <w:lang w:eastAsia="ru-RU"/>
        </w:rPr>
        <w:t>3. Подтверждение денежных обязательств</w:t>
      </w:r>
    </w:p>
    <w:p w14:paraId="685C820C" w14:textId="77777777"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Pr="001E1A54">
        <w:rPr>
          <w:rFonts w:ascii="Arial" w:eastAsia="Times New Roman" w:hAnsi="Arial" w:cs="Arial"/>
          <w:lang w:eastAsia="ru-RU"/>
        </w:rPr>
        <w:t xml:space="preserve">.1. Подтверждение денежных обязательств заключается в подтверждении главными распорядителями и администратором источников финансирования дефицита бюджета обязанности оплатить за счет средств </w:t>
      </w:r>
      <w:r w:rsidR="006E040C">
        <w:rPr>
          <w:rFonts w:ascii="Arial" w:eastAsia="Times New Roman" w:hAnsi="Arial" w:cs="Arial"/>
          <w:lang w:eastAsia="ru-RU"/>
        </w:rPr>
        <w:t xml:space="preserve">местного </w:t>
      </w:r>
      <w:r w:rsidRPr="001E1A54">
        <w:rPr>
          <w:rFonts w:ascii="Arial" w:eastAsia="Times New Roman" w:hAnsi="Arial" w:cs="Arial"/>
          <w:lang w:eastAsia="ru-RU"/>
        </w:rPr>
        <w:t>бюджета принятые денежные обязательства.</w:t>
      </w:r>
    </w:p>
    <w:p w14:paraId="3FF5EA8A" w14:textId="39825254" w:rsidR="001E1A54" w:rsidRPr="001E1A54" w:rsidRDefault="00BF6E72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="001E1A54" w:rsidRPr="001E1A54">
        <w:rPr>
          <w:rFonts w:ascii="Arial" w:eastAsia="Times New Roman" w:hAnsi="Arial" w:cs="Arial"/>
          <w:lang w:eastAsia="ru-RU"/>
        </w:rPr>
        <w:t xml:space="preserve">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r w:rsidR="00DE1B17">
        <w:rPr>
          <w:rFonts w:ascii="Arial" w:eastAsia="Times New Roman" w:hAnsi="Arial" w:cs="Arial"/>
          <w:lang w:eastAsia="ru-RU"/>
        </w:rPr>
        <w:t>пре</w:t>
      </w:r>
      <w:r w:rsidR="001E1A54" w:rsidRPr="001E1A54">
        <w:rPr>
          <w:rFonts w:ascii="Arial" w:eastAsia="Times New Roman" w:hAnsi="Arial" w:cs="Arial"/>
          <w:lang w:eastAsia="ru-RU"/>
        </w:rPr>
        <w:t>делах</w:t>
      </w:r>
      <w:r w:rsidR="003479E6">
        <w:rPr>
          <w:rFonts w:ascii="Arial" w:eastAsia="Times New Roman" w:hAnsi="Arial" w:cs="Arial"/>
          <w:lang w:eastAsia="ru-RU"/>
        </w:rPr>
        <w:t>,</w:t>
      </w:r>
      <w:r w:rsidR="00DE1B17">
        <w:rPr>
          <w:rFonts w:ascii="Arial" w:eastAsia="Times New Roman" w:hAnsi="Arial" w:cs="Arial"/>
          <w:lang w:eastAsia="ru-RU"/>
        </w:rPr>
        <w:t xml:space="preserve"> </w:t>
      </w:r>
      <w:r w:rsidR="001E1A54" w:rsidRPr="001E1A54">
        <w:rPr>
          <w:rFonts w:ascii="Arial" w:eastAsia="Times New Roman" w:hAnsi="Arial" w:cs="Arial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14:paraId="5833845A" w14:textId="77777777" w:rsidR="001E1A54" w:rsidRPr="001E1A54" w:rsidRDefault="00BF6E72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3.3. </w:t>
      </w:r>
      <w:r w:rsidR="001E1A54" w:rsidRPr="001E1A54">
        <w:rPr>
          <w:rFonts w:ascii="Arial" w:eastAsia="Times New Roman" w:hAnsi="Arial" w:cs="Arial"/>
          <w:lang w:eastAsia="ru-RU"/>
        </w:rPr>
        <w:t>Подтверждение денежных обязательств по публичным нормативным обязательствам осуществляется главным распорядителем в пределах</w:t>
      </w:r>
      <w:r w:rsidR="00A832CE">
        <w:rPr>
          <w:rFonts w:ascii="Arial" w:eastAsia="Times New Roman" w:hAnsi="Arial" w:cs="Arial"/>
          <w:lang w:eastAsia="ru-RU"/>
        </w:rPr>
        <w:t>,</w:t>
      </w:r>
      <w:r w:rsidR="001E1A54" w:rsidRPr="001E1A54">
        <w:rPr>
          <w:rFonts w:ascii="Arial" w:eastAsia="Times New Roman" w:hAnsi="Arial" w:cs="Arial"/>
          <w:lang w:eastAsia="ru-RU"/>
        </w:rPr>
        <w:t xml:space="preserve"> доведенных до них бюджетных ассигнований.</w:t>
      </w:r>
    </w:p>
    <w:p w14:paraId="4B6950D4" w14:textId="77777777" w:rsidR="001E1A54" w:rsidRPr="001E1A54" w:rsidRDefault="00BF6E72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3</w:t>
      </w:r>
      <w:r w:rsidR="001E1A54" w:rsidRPr="001E1A54">
        <w:rPr>
          <w:rFonts w:ascii="Arial" w:eastAsia="Times New Roman" w:hAnsi="Arial" w:cs="Arial"/>
          <w:lang w:eastAsia="ru-RU"/>
        </w:rPr>
        <w:t>.4. 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14:paraId="224EB095" w14:textId="77777777" w:rsidR="009A0A14" w:rsidRDefault="00BF6E72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="001E1A54" w:rsidRPr="001E1A54">
        <w:rPr>
          <w:rFonts w:ascii="Arial" w:eastAsia="Times New Roman" w:hAnsi="Arial" w:cs="Arial"/>
          <w:lang w:eastAsia="ru-RU"/>
        </w:rPr>
        <w:t>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14:paraId="3FD8F642" w14:textId="77777777" w:rsidR="00BF6E72" w:rsidRPr="009A0A14" w:rsidRDefault="00BF6E72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016C0950" w14:textId="77777777"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F31DCF">
        <w:rPr>
          <w:rFonts w:ascii="Arial" w:eastAsia="Times New Roman" w:hAnsi="Arial" w:cs="Arial"/>
          <w:b/>
          <w:lang w:eastAsia="ru-RU"/>
        </w:rPr>
        <w:t>4. Санкционирование оплаты денежных обязательств</w:t>
      </w:r>
    </w:p>
    <w:p w14:paraId="28ADF28B" w14:textId="77777777" w:rsidR="004B48DC" w:rsidRPr="004B48DC" w:rsidRDefault="00231A6D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14:paraId="343E85FB" w14:textId="428A4FEE" w:rsidR="004B48DC" w:rsidRPr="004B48DC" w:rsidRDefault="00231A6D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</w:t>
      </w:r>
      <w:r w:rsidR="005E78D4">
        <w:rPr>
          <w:rFonts w:ascii="Arial" w:eastAsia="Times New Roman" w:hAnsi="Arial" w:cs="Arial"/>
          <w:lang w:eastAsia="ru-RU"/>
        </w:rPr>
        <w:t>2</w:t>
      </w:r>
      <w:r w:rsidR="004B48DC" w:rsidRPr="004B48DC">
        <w:rPr>
          <w:rFonts w:ascii="Arial" w:eastAsia="Times New Roman" w:hAnsi="Arial" w:cs="Arial"/>
          <w:lang w:eastAsia="ru-RU"/>
        </w:rPr>
        <w:t>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14:paraId="5DA6B819" w14:textId="7A0204BD" w:rsidR="004B48DC" w:rsidRPr="004B48DC" w:rsidRDefault="00231A6D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</w:t>
      </w:r>
      <w:r w:rsidR="005E78D4">
        <w:rPr>
          <w:rFonts w:ascii="Arial" w:eastAsia="Times New Roman" w:hAnsi="Arial" w:cs="Arial"/>
          <w:lang w:eastAsia="ru-RU"/>
        </w:rPr>
        <w:t>3</w:t>
      </w:r>
      <w:r w:rsidR="004B48DC" w:rsidRPr="004B48DC">
        <w:rPr>
          <w:rFonts w:ascii="Arial" w:eastAsia="Times New Roman" w:hAnsi="Arial" w:cs="Arial"/>
          <w:lang w:eastAsia="ru-RU"/>
        </w:rPr>
        <w:t xml:space="preserve">. Ответственный работник Финансового органа готовит расходное расписание, которое подписывается Главой </w:t>
      </w:r>
      <w:proofErr w:type="spellStart"/>
      <w:r w:rsidR="003479E6">
        <w:rPr>
          <w:rFonts w:ascii="Arial" w:eastAsia="Times New Roman" w:hAnsi="Arial" w:cs="Arial"/>
          <w:lang w:eastAsia="ru-RU"/>
        </w:rPr>
        <w:t>Карлукского</w:t>
      </w:r>
      <w:proofErr w:type="spellEnd"/>
      <w:r w:rsidR="004B48DC" w:rsidRPr="004B48D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муниципального образования</w:t>
      </w:r>
      <w:r w:rsidR="004B48DC" w:rsidRPr="004B48DC">
        <w:rPr>
          <w:rFonts w:ascii="Arial" w:eastAsia="Times New Roman" w:hAnsi="Arial" w:cs="Arial"/>
          <w:lang w:eastAsia="ru-RU"/>
        </w:rPr>
        <w:t xml:space="preserve"> на основании представленных платежных документов и передает его в электронном виде в </w:t>
      </w:r>
      <w:r w:rsidR="0068489D">
        <w:rPr>
          <w:rFonts w:ascii="Arial" w:eastAsia="Times New Roman" w:hAnsi="Arial" w:cs="Arial"/>
          <w:lang w:eastAsia="ru-RU"/>
        </w:rPr>
        <w:t>УФК по Иркутской области</w:t>
      </w:r>
      <w:r w:rsidR="004B48DC" w:rsidRPr="004B48DC">
        <w:rPr>
          <w:rFonts w:ascii="Arial" w:eastAsia="Times New Roman" w:hAnsi="Arial" w:cs="Arial"/>
          <w:lang w:eastAsia="ru-RU"/>
        </w:rPr>
        <w:t xml:space="preserve">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14:paraId="5FF18B55" w14:textId="5E285200" w:rsidR="004B48DC" w:rsidRPr="004B48DC" w:rsidRDefault="00231A6D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</w:t>
      </w:r>
      <w:r w:rsidR="005E78D4"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 Платежные документы проверяются на наличие в них следующих реквизитов и показателей:</w:t>
      </w:r>
    </w:p>
    <w:p w14:paraId="507B21C8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14:paraId="1ECBD0B2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14:paraId="0C120ABE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14:paraId="2B32D8D7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4) суммы налога на добавленную стоимость (при наличии);</w:t>
      </w:r>
    </w:p>
    <w:p w14:paraId="58B58453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14:paraId="46A24449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5A228015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</w:t>
      </w:r>
      <w:r w:rsidR="00A61065">
        <w:rPr>
          <w:rFonts w:ascii="Arial" w:eastAsia="Times New Roman" w:hAnsi="Arial" w:cs="Arial"/>
          <w:lang w:eastAsia="ru-RU"/>
        </w:rPr>
        <w:t>Ушаков</w:t>
      </w:r>
      <w:r w:rsidRPr="004B48DC">
        <w:rPr>
          <w:rFonts w:ascii="Arial" w:eastAsia="Times New Roman" w:hAnsi="Arial" w:cs="Arial"/>
          <w:lang w:eastAsia="ru-RU"/>
        </w:rPr>
        <w:t>ского</w:t>
      </w:r>
      <w:r w:rsidR="00A61065" w:rsidRPr="00A61065">
        <w:rPr>
          <w:rFonts w:ascii="Arial" w:eastAsia="Times New Roman" w:hAnsi="Arial" w:cs="Arial"/>
          <w:lang w:eastAsia="ru-RU"/>
        </w:rPr>
        <w:t xml:space="preserve"> </w:t>
      </w:r>
      <w:r w:rsidR="00A61065" w:rsidRPr="00EF3879">
        <w:rPr>
          <w:rFonts w:ascii="Arial" w:eastAsia="Times New Roman" w:hAnsi="Arial" w:cs="Arial"/>
          <w:lang w:eastAsia="ru-RU"/>
        </w:rPr>
        <w:t>муниципального образования</w:t>
      </w:r>
      <w:r w:rsidRPr="004B48DC">
        <w:rPr>
          <w:rFonts w:ascii="Arial" w:eastAsia="Times New Roman" w:hAnsi="Arial" w:cs="Arial"/>
          <w:lang w:eastAsia="ru-RU"/>
        </w:rPr>
        <w:t>.</w:t>
      </w:r>
    </w:p>
    <w:p w14:paraId="78987E1E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14:paraId="0D2B3299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14:paraId="4D40C80F" w14:textId="3AEC367D" w:rsidR="004B48DC" w:rsidRPr="004B48DC" w:rsidRDefault="002364A6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4</w:t>
      </w:r>
      <w:r w:rsidR="004B48DC" w:rsidRPr="004B48DC">
        <w:rPr>
          <w:rFonts w:ascii="Arial" w:eastAsia="Times New Roman" w:hAnsi="Arial" w:cs="Arial"/>
          <w:lang w:eastAsia="ru-RU"/>
        </w:rPr>
        <w:t>.</w:t>
      </w:r>
      <w:r w:rsidR="005E78D4">
        <w:rPr>
          <w:rFonts w:ascii="Arial" w:eastAsia="Times New Roman" w:hAnsi="Arial" w:cs="Arial"/>
          <w:lang w:eastAsia="ru-RU"/>
        </w:rPr>
        <w:t>5</w:t>
      </w:r>
      <w:r w:rsidR="004B48DC" w:rsidRPr="004B48DC">
        <w:rPr>
          <w:rFonts w:ascii="Arial" w:eastAsia="Times New Roman" w:hAnsi="Arial" w:cs="Arial"/>
          <w:lang w:eastAsia="ru-RU"/>
        </w:rPr>
        <w:t>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14:paraId="4947D54B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14:paraId="048562C9" w14:textId="643E5145" w:rsidR="004B48DC" w:rsidRPr="004B48DC" w:rsidRDefault="003479E6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="004B48DC" w:rsidRPr="004B48DC">
        <w:rPr>
          <w:rFonts w:ascii="Arial" w:eastAsia="Times New Roman" w:hAnsi="Arial" w:cs="Arial"/>
          <w:lang w:eastAsia="ru-RU"/>
        </w:rPr>
        <w:t>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14:paraId="0C2B7830" w14:textId="1635D91B" w:rsidR="004B48DC" w:rsidRPr="004B48DC" w:rsidRDefault="002364A6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</w:t>
      </w:r>
      <w:r w:rsidR="005E78D4">
        <w:rPr>
          <w:rFonts w:ascii="Arial" w:eastAsia="Times New Roman" w:hAnsi="Arial" w:cs="Arial"/>
          <w:lang w:eastAsia="ru-RU"/>
        </w:rPr>
        <w:t>6</w:t>
      </w:r>
      <w:r w:rsidR="004B48DC" w:rsidRPr="004B48DC">
        <w:rPr>
          <w:rFonts w:ascii="Arial" w:eastAsia="Times New Roman" w:hAnsi="Arial" w:cs="Arial"/>
          <w:lang w:eastAsia="ru-RU"/>
        </w:rPr>
        <w:t>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14:paraId="7AAE81A1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14:paraId="13B00689" w14:textId="088CFD75" w:rsidR="004B48DC" w:rsidRPr="004B48DC" w:rsidRDefault="002364A6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</w:t>
      </w:r>
      <w:r w:rsidR="005E78D4">
        <w:rPr>
          <w:rFonts w:ascii="Arial" w:eastAsia="Times New Roman" w:hAnsi="Arial" w:cs="Arial"/>
          <w:lang w:eastAsia="ru-RU"/>
        </w:rPr>
        <w:t>7</w:t>
      </w:r>
      <w:r w:rsidR="004B48DC" w:rsidRPr="004B48DC">
        <w:rPr>
          <w:rFonts w:ascii="Arial" w:eastAsia="Times New Roman" w:hAnsi="Arial" w:cs="Arial"/>
          <w:lang w:eastAsia="ru-RU"/>
        </w:rPr>
        <w:t>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14:paraId="62F771C9" w14:textId="0348D8E7" w:rsidR="004B48DC" w:rsidRPr="004B48DC" w:rsidRDefault="002364A6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</w:t>
      </w:r>
      <w:r w:rsidR="005E78D4">
        <w:rPr>
          <w:rFonts w:ascii="Arial" w:eastAsia="Times New Roman" w:hAnsi="Arial" w:cs="Arial"/>
          <w:lang w:eastAsia="ru-RU"/>
        </w:rPr>
        <w:t>8</w:t>
      </w:r>
      <w:r w:rsidR="004B48DC" w:rsidRPr="004B48DC">
        <w:rPr>
          <w:rFonts w:ascii="Arial" w:eastAsia="Times New Roman" w:hAnsi="Arial" w:cs="Arial"/>
          <w:lang w:eastAsia="ru-RU"/>
        </w:rPr>
        <w:t>. Главный распорядитель в соответствии с установленной сферой управления (деятельности) осуществляет кон</w:t>
      </w:r>
      <w:r w:rsidR="00C64D1E">
        <w:rPr>
          <w:rFonts w:ascii="Arial" w:eastAsia="Times New Roman" w:hAnsi="Arial" w:cs="Arial"/>
          <w:lang w:eastAsia="ru-RU"/>
        </w:rPr>
        <w:t>троль и несет ответственность за</w:t>
      </w:r>
      <w:r w:rsidR="004B48DC" w:rsidRPr="004B48DC">
        <w:rPr>
          <w:rFonts w:ascii="Arial" w:eastAsia="Times New Roman" w:hAnsi="Arial" w:cs="Arial"/>
          <w:lang w:eastAsia="ru-RU"/>
        </w:rPr>
        <w:t>:</w:t>
      </w:r>
    </w:p>
    <w:p w14:paraId="49D518D1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14:paraId="0F25D9E1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14:paraId="3A2438F2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14:paraId="1AA97C33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14:paraId="730E73A9" w14:textId="77777777"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14:paraId="0C781102" w14:textId="77777777" w:rsidR="009A0A14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</w:t>
      </w:r>
      <w:r>
        <w:rPr>
          <w:rFonts w:ascii="Arial" w:eastAsia="Times New Roman" w:hAnsi="Arial" w:cs="Arial"/>
          <w:lang w:eastAsia="ru-RU"/>
        </w:rPr>
        <w:t>и действующим законодательством.</w:t>
      </w:r>
    </w:p>
    <w:p w14:paraId="753141E1" w14:textId="77777777" w:rsidR="004B48DC" w:rsidRPr="009A0A14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7DB951DD" w14:textId="77777777"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9A0A14">
        <w:rPr>
          <w:rFonts w:ascii="Arial" w:eastAsia="Times New Roman" w:hAnsi="Arial" w:cs="Arial"/>
          <w:b/>
          <w:lang w:eastAsia="ru-RU"/>
        </w:rPr>
        <w:t>5.</w:t>
      </w:r>
      <w:r w:rsidRPr="009A0A14">
        <w:rPr>
          <w:rFonts w:ascii="Arial" w:eastAsia="Times New Roman" w:hAnsi="Arial" w:cs="Arial"/>
          <w:lang w:eastAsia="ru-RU"/>
        </w:rPr>
        <w:t xml:space="preserve"> </w:t>
      </w:r>
      <w:r w:rsidRPr="009A0A14">
        <w:rPr>
          <w:rFonts w:ascii="Arial" w:eastAsia="Times New Roman" w:hAnsi="Arial" w:cs="Arial"/>
          <w:b/>
          <w:lang w:eastAsia="ru-RU"/>
        </w:rPr>
        <w:t>Подтверждение исполнения денежных обязательств</w:t>
      </w:r>
    </w:p>
    <w:p w14:paraId="498698AD" w14:textId="41157C0A"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A0A14">
        <w:rPr>
          <w:rFonts w:ascii="Arial" w:eastAsia="Times New Roman" w:hAnsi="Arial" w:cs="Arial"/>
          <w:lang w:eastAsia="ru-RU"/>
        </w:rPr>
        <w:t xml:space="preserve">5.1. После окончания процедур санкционирования расходов </w:t>
      </w:r>
      <w:r w:rsidR="00BB6C6E">
        <w:rPr>
          <w:rFonts w:ascii="Arial" w:eastAsia="Times New Roman" w:hAnsi="Arial" w:cs="Arial"/>
          <w:lang w:eastAsia="ru-RU"/>
        </w:rPr>
        <w:t xml:space="preserve">местного </w:t>
      </w:r>
      <w:r w:rsidRPr="009A0A14">
        <w:rPr>
          <w:rFonts w:ascii="Arial" w:eastAsia="Times New Roman" w:hAnsi="Arial" w:cs="Arial"/>
          <w:lang w:eastAsia="ru-RU"/>
        </w:rPr>
        <w:t xml:space="preserve">бюджета, источников финансирования дефицита бюджета </w:t>
      </w:r>
      <w:r w:rsidR="004C2363">
        <w:rPr>
          <w:rFonts w:ascii="Arial" w:eastAsia="Times New Roman" w:hAnsi="Arial" w:cs="Arial"/>
          <w:lang w:eastAsia="ru-RU"/>
        </w:rPr>
        <w:t>УФК по Иркутской области</w:t>
      </w:r>
      <w:r w:rsidR="004C2363" w:rsidRPr="009A0A14">
        <w:rPr>
          <w:rFonts w:ascii="Arial" w:eastAsia="Times New Roman" w:hAnsi="Arial" w:cs="Arial"/>
          <w:lang w:eastAsia="ru-RU"/>
        </w:rPr>
        <w:t xml:space="preserve"> </w:t>
      </w:r>
      <w:r w:rsidR="007A242F">
        <w:rPr>
          <w:rFonts w:ascii="Arial" w:eastAsia="Times New Roman" w:hAnsi="Arial" w:cs="Arial"/>
          <w:lang w:eastAsia="ru-RU"/>
        </w:rPr>
        <w:t>формирует в</w:t>
      </w:r>
      <w:r w:rsidR="007A242F" w:rsidRPr="009A0A14">
        <w:rPr>
          <w:rFonts w:ascii="Arial" w:eastAsia="Times New Roman" w:hAnsi="Arial" w:cs="Arial"/>
          <w:lang w:eastAsia="ru-RU"/>
        </w:rPr>
        <w:t xml:space="preserve"> </w:t>
      </w:r>
      <w:r w:rsidR="007A242F" w:rsidRPr="00712F52">
        <w:rPr>
          <w:rFonts w:ascii="Arial" w:eastAsia="Times New Roman" w:hAnsi="Arial" w:cs="Arial"/>
          <w:lang w:eastAsia="ru-RU"/>
        </w:rPr>
        <w:t>п</w:t>
      </w:r>
      <w:r w:rsidR="007A242F">
        <w:rPr>
          <w:rFonts w:ascii="Arial" w:eastAsia="Times New Roman" w:hAnsi="Arial" w:cs="Arial"/>
          <w:lang w:eastAsia="ru-RU"/>
        </w:rPr>
        <w:t>рограммном комплексе</w:t>
      </w:r>
      <w:r w:rsidR="007A242F" w:rsidRPr="00712F52">
        <w:rPr>
          <w:rFonts w:ascii="Arial" w:eastAsia="Times New Roman" w:hAnsi="Arial" w:cs="Arial"/>
          <w:lang w:eastAsia="ru-RU"/>
        </w:rPr>
        <w:t xml:space="preserve"> СУФД </w:t>
      </w:r>
      <w:r w:rsidRPr="009A0A14">
        <w:rPr>
          <w:rFonts w:ascii="Arial" w:eastAsia="Times New Roman" w:hAnsi="Arial" w:cs="Arial"/>
          <w:lang w:eastAsia="ru-RU"/>
        </w:rPr>
        <w:t xml:space="preserve">платежные документы, подтверждающие списание денежных средств с </w:t>
      </w:r>
      <w:r w:rsidR="007A242F">
        <w:rPr>
          <w:rFonts w:ascii="Arial" w:eastAsia="Times New Roman" w:hAnsi="Arial" w:cs="Arial"/>
          <w:lang w:eastAsia="ru-RU"/>
        </w:rPr>
        <w:t>казначейского</w:t>
      </w:r>
      <w:r w:rsidRPr="009A0A14">
        <w:rPr>
          <w:rFonts w:ascii="Arial" w:eastAsia="Times New Roman" w:hAnsi="Arial" w:cs="Arial"/>
          <w:lang w:eastAsia="ru-RU"/>
        </w:rPr>
        <w:t xml:space="preserve"> счета бюджета </w:t>
      </w:r>
      <w:proofErr w:type="spellStart"/>
      <w:r w:rsidR="005503AD">
        <w:rPr>
          <w:rFonts w:ascii="Arial" w:eastAsia="Times New Roman" w:hAnsi="Arial" w:cs="Arial"/>
          <w:lang w:eastAsia="ru-RU"/>
        </w:rPr>
        <w:t>Карлукского</w:t>
      </w:r>
      <w:proofErr w:type="spellEnd"/>
      <w:r w:rsidR="007A242F" w:rsidRPr="001747DA">
        <w:rPr>
          <w:rFonts w:ascii="Arial" w:eastAsia="Times New Roman" w:hAnsi="Arial" w:cs="Arial"/>
          <w:lang w:eastAsia="ru-RU"/>
        </w:rPr>
        <w:t xml:space="preserve"> муниципального образования</w:t>
      </w:r>
      <w:r w:rsidR="007A242F" w:rsidRPr="009A0A14">
        <w:rPr>
          <w:rFonts w:ascii="Arial" w:eastAsia="Times New Roman" w:hAnsi="Arial" w:cs="Arial"/>
          <w:lang w:eastAsia="ru-RU"/>
        </w:rPr>
        <w:t xml:space="preserve"> </w:t>
      </w:r>
      <w:r w:rsidRPr="009A0A14">
        <w:rPr>
          <w:rFonts w:ascii="Arial" w:eastAsia="Times New Roman" w:hAnsi="Arial" w:cs="Arial"/>
          <w:lang w:eastAsia="ru-RU"/>
        </w:rPr>
        <w:t>в пользу физических или юридических лиц, бюджетов бюджетной системы,</w:t>
      </w:r>
      <w:r w:rsidR="000B493C">
        <w:rPr>
          <w:rFonts w:ascii="Arial" w:eastAsia="Times New Roman" w:hAnsi="Arial" w:cs="Arial"/>
          <w:lang w:eastAsia="ru-RU"/>
        </w:rPr>
        <w:t xml:space="preserve"> субъектов международного права, </w:t>
      </w:r>
      <w:r w:rsidR="000B493C" w:rsidRPr="000B493C">
        <w:rPr>
          <w:rFonts w:ascii="Arial" w:eastAsia="Times New Roman" w:hAnsi="Arial" w:cs="Arial"/>
          <w:lang w:eastAsia="ru-RU"/>
        </w:rPr>
        <w:t>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14:paraId="4B9BF565" w14:textId="77777777" w:rsidR="009A0A14" w:rsidRPr="009A0A14" w:rsidRDefault="000B493C" w:rsidP="009A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5.2</w:t>
      </w:r>
      <w:r w:rsidR="009A0A14" w:rsidRPr="009A0A14">
        <w:rPr>
          <w:rFonts w:ascii="Arial" w:eastAsia="Times New Roman" w:hAnsi="Arial" w:cs="Arial"/>
          <w:lang w:eastAsia="ru-RU"/>
        </w:rPr>
        <w:t>. Подтверждение исполнения денежных обязательств ГРБС и бюджетополучателям, лицевые счета которых открыты в подразделениях УФК</w:t>
      </w:r>
      <w:r w:rsidR="0063793C">
        <w:rPr>
          <w:rFonts w:ascii="Arial" w:eastAsia="Times New Roman" w:hAnsi="Arial" w:cs="Arial"/>
          <w:lang w:eastAsia="ru-RU"/>
        </w:rPr>
        <w:t xml:space="preserve"> по Иркутской области</w:t>
      </w:r>
      <w:r w:rsidR="009A0A14" w:rsidRPr="009A0A14">
        <w:rPr>
          <w:rFonts w:ascii="Arial" w:eastAsia="Times New Roman" w:hAnsi="Arial" w:cs="Arial"/>
          <w:lang w:eastAsia="ru-RU"/>
        </w:rPr>
        <w:t xml:space="preserve">, осуществляется в порядке, установленном органами УФК в соответствии с </w:t>
      </w:r>
      <w:r w:rsidR="009A0A14" w:rsidRPr="009A0A14">
        <w:rPr>
          <w:rFonts w:ascii="Arial" w:eastAsia="Times New Roman" w:hAnsi="Arial" w:cs="Arial"/>
          <w:lang w:eastAsia="ru-RU"/>
        </w:rPr>
        <w:lastRenderedPageBreak/>
        <w:t>требованиями нормативных актов Министерства финансов Российской Федерации и Федерального казначейства.</w:t>
      </w:r>
    </w:p>
    <w:p w14:paraId="392207A6" w14:textId="77777777"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14:paraId="698C2A9E" w14:textId="270685E9" w:rsid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9A0A14">
        <w:rPr>
          <w:rFonts w:ascii="Arial" w:eastAsia="Times New Roman" w:hAnsi="Arial" w:cs="Arial"/>
          <w:b/>
          <w:lang w:eastAsia="ru-RU"/>
        </w:rPr>
        <w:t>6. Внесение изменений в произведенные расходы</w:t>
      </w:r>
    </w:p>
    <w:p w14:paraId="3E8B4E21" w14:textId="77777777" w:rsidR="005503AD" w:rsidRPr="005503AD" w:rsidRDefault="005503AD" w:rsidP="00550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3AD">
        <w:rPr>
          <w:rFonts w:ascii="Arial" w:eastAsia="Times New Roman" w:hAnsi="Arial" w:cs="Arial"/>
          <w:sz w:val="24"/>
          <w:szCs w:val="24"/>
          <w:lang w:eastAsia="ru-RU"/>
        </w:rPr>
        <w:t>6.1. Изменения в произведенные расходы при исполнении бюджета поселения вносятся в случаях:</w:t>
      </w:r>
    </w:p>
    <w:p w14:paraId="01411DB6" w14:textId="77777777" w:rsidR="005503AD" w:rsidRPr="005503AD" w:rsidRDefault="005503AD" w:rsidP="00550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3AD">
        <w:rPr>
          <w:rFonts w:ascii="Arial" w:eastAsia="Times New Roman" w:hAnsi="Arial" w:cs="Arial"/>
          <w:sz w:val="24"/>
          <w:szCs w:val="24"/>
          <w:lang w:eastAsia="ru-RU"/>
        </w:rPr>
        <w:t>- изменения законодательства по бюджетной классификации бюджетов Российской Федерации;</w:t>
      </w:r>
    </w:p>
    <w:p w14:paraId="3A1D7ACD" w14:textId="77777777" w:rsidR="005503AD" w:rsidRPr="005503AD" w:rsidRDefault="005503AD" w:rsidP="00550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3AD">
        <w:rPr>
          <w:rFonts w:ascii="Arial" w:eastAsia="Times New Roman" w:hAnsi="Arial" w:cs="Arial"/>
          <w:sz w:val="24"/>
          <w:szCs w:val="24"/>
          <w:lang w:eastAsia="ru-RU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14:paraId="17FCE058" w14:textId="77777777" w:rsidR="005503AD" w:rsidRPr="005503AD" w:rsidRDefault="005503AD" w:rsidP="00550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3AD">
        <w:rPr>
          <w:rFonts w:ascii="Arial" w:eastAsia="Times New Roman" w:hAnsi="Arial" w:cs="Arial"/>
          <w:sz w:val="24"/>
          <w:szCs w:val="24"/>
          <w:lang w:eastAsia="ru-RU"/>
        </w:rPr>
        <w:t>- при разборе поступлений в части восстановления неклассифицированных расходов.</w:t>
      </w:r>
    </w:p>
    <w:p w14:paraId="5B37550D" w14:textId="6BCD6F28" w:rsidR="005503AD" w:rsidRPr="005503AD" w:rsidRDefault="005503AD" w:rsidP="00550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3AD">
        <w:rPr>
          <w:rFonts w:ascii="Arial" w:eastAsia="Times New Roman" w:hAnsi="Arial" w:cs="Arial"/>
          <w:sz w:val="24"/>
          <w:szCs w:val="24"/>
          <w:lang w:eastAsia="ru-RU"/>
        </w:rPr>
        <w:t xml:space="preserve">6.2. Для внесения изменений в расходы, отраженные на лицевых счетах, открытых в УФК, </w:t>
      </w:r>
      <w:r w:rsidR="007C102D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5503AD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оформляются Уведомления об уточнении вида и принадлежности платеж</w:t>
      </w:r>
      <w:r w:rsidR="00E14BB4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Pr="005503AD">
        <w:rPr>
          <w:rFonts w:ascii="Arial" w:eastAsia="Times New Roman" w:hAnsi="Arial" w:cs="Arial"/>
          <w:sz w:val="24"/>
          <w:szCs w:val="24"/>
          <w:lang w:eastAsia="ru-RU"/>
        </w:rPr>
        <w:t xml:space="preserve">по произведенным кассовым выплатам. Уведомления представляются в УФК в электронном виде в </w:t>
      </w:r>
      <w:r w:rsidR="007C102D">
        <w:rPr>
          <w:rFonts w:ascii="Arial" w:eastAsia="Times New Roman" w:hAnsi="Arial" w:cs="Arial"/>
          <w:sz w:val="24"/>
          <w:szCs w:val="24"/>
          <w:lang w:eastAsia="ru-RU"/>
        </w:rPr>
        <w:t>ПК «</w:t>
      </w:r>
      <w:r w:rsidRPr="005503A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C102D">
        <w:rPr>
          <w:rFonts w:ascii="Arial" w:eastAsia="Times New Roman" w:hAnsi="Arial" w:cs="Arial"/>
          <w:sz w:val="24"/>
          <w:szCs w:val="24"/>
          <w:lang w:eastAsia="ru-RU"/>
        </w:rPr>
        <w:t>УФД».</w:t>
      </w:r>
      <w:r w:rsidRPr="005503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04BFF3B" w14:textId="77777777" w:rsidR="005503AD" w:rsidRDefault="005503AD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sectPr w:rsidR="005503AD" w:rsidSect="00CA762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F54C8"/>
    <w:multiLevelType w:val="multilevel"/>
    <w:tmpl w:val="6FA2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1D"/>
    <w:rsid w:val="0000775F"/>
    <w:rsid w:val="00036F55"/>
    <w:rsid w:val="0005623C"/>
    <w:rsid w:val="00085C8C"/>
    <w:rsid w:val="00086A17"/>
    <w:rsid w:val="00091BBB"/>
    <w:rsid w:val="0009561D"/>
    <w:rsid w:val="000B2D68"/>
    <w:rsid w:val="000B415B"/>
    <w:rsid w:val="000B493C"/>
    <w:rsid w:val="000C1A4E"/>
    <w:rsid w:val="000E0F3D"/>
    <w:rsid w:val="00101021"/>
    <w:rsid w:val="00171CDE"/>
    <w:rsid w:val="001747DA"/>
    <w:rsid w:val="00174FDD"/>
    <w:rsid w:val="00177930"/>
    <w:rsid w:val="0018181B"/>
    <w:rsid w:val="001A1CE9"/>
    <w:rsid w:val="001C3238"/>
    <w:rsid w:val="001E1A54"/>
    <w:rsid w:val="001F4E04"/>
    <w:rsid w:val="002115F3"/>
    <w:rsid w:val="00220346"/>
    <w:rsid w:val="0023117F"/>
    <w:rsid w:val="00231A6D"/>
    <w:rsid w:val="002364A6"/>
    <w:rsid w:val="00265A06"/>
    <w:rsid w:val="0029595C"/>
    <w:rsid w:val="002A0916"/>
    <w:rsid w:val="002C1FC9"/>
    <w:rsid w:val="002D09D5"/>
    <w:rsid w:val="00325287"/>
    <w:rsid w:val="003479E6"/>
    <w:rsid w:val="00366C71"/>
    <w:rsid w:val="003726EE"/>
    <w:rsid w:val="003C3F62"/>
    <w:rsid w:val="003E61BE"/>
    <w:rsid w:val="00417EA1"/>
    <w:rsid w:val="0044711B"/>
    <w:rsid w:val="00450EB8"/>
    <w:rsid w:val="00453034"/>
    <w:rsid w:val="00464538"/>
    <w:rsid w:val="004737AF"/>
    <w:rsid w:val="00494181"/>
    <w:rsid w:val="00497652"/>
    <w:rsid w:val="004A0B85"/>
    <w:rsid w:val="004B48DC"/>
    <w:rsid w:val="004B7CB4"/>
    <w:rsid w:val="004C2363"/>
    <w:rsid w:val="004C7DA3"/>
    <w:rsid w:val="004E7263"/>
    <w:rsid w:val="005503AD"/>
    <w:rsid w:val="005747C0"/>
    <w:rsid w:val="005806A4"/>
    <w:rsid w:val="005A0FB8"/>
    <w:rsid w:val="005C68EE"/>
    <w:rsid w:val="005D2B27"/>
    <w:rsid w:val="005E78D4"/>
    <w:rsid w:val="00615523"/>
    <w:rsid w:val="0063793C"/>
    <w:rsid w:val="006379F8"/>
    <w:rsid w:val="00640B3C"/>
    <w:rsid w:val="006419DB"/>
    <w:rsid w:val="00651486"/>
    <w:rsid w:val="0065487F"/>
    <w:rsid w:val="006619C1"/>
    <w:rsid w:val="00674557"/>
    <w:rsid w:val="0068489D"/>
    <w:rsid w:val="0068551A"/>
    <w:rsid w:val="0069072D"/>
    <w:rsid w:val="006A1281"/>
    <w:rsid w:val="006D1E98"/>
    <w:rsid w:val="006E040C"/>
    <w:rsid w:val="0071073A"/>
    <w:rsid w:val="00712F52"/>
    <w:rsid w:val="00714FB3"/>
    <w:rsid w:val="0072177F"/>
    <w:rsid w:val="00724552"/>
    <w:rsid w:val="0073120B"/>
    <w:rsid w:val="007343E0"/>
    <w:rsid w:val="00746EEB"/>
    <w:rsid w:val="00771F13"/>
    <w:rsid w:val="00780243"/>
    <w:rsid w:val="007869CA"/>
    <w:rsid w:val="007967CE"/>
    <w:rsid w:val="00796C9E"/>
    <w:rsid w:val="007973A2"/>
    <w:rsid w:val="00797C7B"/>
    <w:rsid w:val="007A242F"/>
    <w:rsid w:val="007B26F9"/>
    <w:rsid w:val="007C102D"/>
    <w:rsid w:val="007D43CA"/>
    <w:rsid w:val="007D48CB"/>
    <w:rsid w:val="007D6AF2"/>
    <w:rsid w:val="007F257E"/>
    <w:rsid w:val="008006B4"/>
    <w:rsid w:val="00814D94"/>
    <w:rsid w:val="00822E48"/>
    <w:rsid w:val="00827097"/>
    <w:rsid w:val="00872A3A"/>
    <w:rsid w:val="0087665E"/>
    <w:rsid w:val="0088035D"/>
    <w:rsid w:val="008901B1"/>
    <w:rsid w:val="008C69AC"/>
    <w:rsid w:val="008E168A"/>
    <w:rsid w:val="0092198B"/>
    <w:rsid w:val="00932B50"/>
    <w:rsid w:val="00947EC3"/>
    <w:rsid w:val="009811D7"/>
    <w:rsid w:val="009A0A14"/>
    <w:rsid w:val="009D15D4"/>
    <w:rsid w:val="009D6A39"/>
    <w:rsid w:val="009E3AAF"/>
    <w:rsid w:val="00A05070"/>
    <w:rsid w:val="00A10789"/>
    <w:rsid w:val="00A23CC8"/>
    <w:rsid w:val="00A33F2C"/>
    <w:rsid w:val="00A34801"/>
    <w:rsid w:val="00A4014E"/>
    <w:rsid w:val="00A469A3"/>
    <w:rsid w:val="00A61065"/>
    <w:rsid w:val="00A7537B"/>
    <w:rsid w:val="00A832CE"/>
    <w:rsid w:val="00A85566"/>
    <w:rsid w:val="00B15FEF"/>
    <w:rsid w:val="00B54207"/>
    <w:rsid w:val="00B650F1"/>
    <w:rsid w:val="00B836E8"/>
    <w:rsid w:val="00B93634"/>
    <w:rsid w:val="00BB6C6E"/>
    <w:rsid w:val="00BC46C9"/>
    <w:rsid w:val="00BF6E72"/>
    <w:rsid w:val="00C253FE"/>
    <w:rsid w:val="00C62AAA"/>
    <w:rsid w:val="00C64D1E"/>
    <w:rsid w:val="00C97308"/>
    <w:rsid w:val="00CA471D"/>
    <w:rsid w:val="00CA762C"/>
    <w:rsid w:val="00CC3708"/>
    <w:rsid w:val="00CD3795"/>
    <w:rsid w:val="00CD5C29"/>
    <w:rsid w:val="00CE3873"/>
    <w:rsid w:val="00CE729C"/>
    <w:rsid w:val="00D435F3"/>
    <w:rsid w:val="00DA1C68"/>
    <w:rsid w:val="00DB5ABC"/>
    <w:rsid w:val="00DC2A9B"/>
    <w:rsid w:val="00DD51F4"/>
    <w:rsid w:val="00DE1B17"/>
    <w:rsid w:val="00DE28BE"/>
    <w:rsid w:val="00E14BB4"/>
    <w:rsid w:val="00E20C6E"/>
    <w:rsid w:val="00E25602"/>
    <w:rsid w:val="00E3001D"/>
    <w:rsid w:val="00E6774D"/>
    <w:rsid w:val="00E928D0"/>
    <w:rsid w:val="00EA22D7"/>
    <w:rsid w:val="00EB4276"/>
    <w:rsid w:val="00ED15C2"/>
    <w:rsid w:val="00EF0AA1"/>
    <w:rsid w:val="00EF3879"/>
    <w:rsid w:val="00EF4521"/>
    <w:rsid w:val="00EF65A9"/>
    <w:rsid w:val="00F027A6"/>
    <w:rsid w:val="00F03B70"/>
    <w:rsid w:val="00F11697"/>
    <w:rsid w:val="00F1790A"/>
    <w:rsid w:val="00F23238"/>
    <w:rsid w:val="00F23CEB"/>
    <w:rsid w:val="00F31DCF"/>
    <w:rsid w:val="00F37296"/>
    <w:rsid w:val="00F9060E"/>
    <w:rsid w:val="00F94B02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958C"/>
  <w15:docId w15:val="{2097E138-5A01-4166-951E-CABD5CE8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16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3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0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2642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9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Викторовна</dc:creator>
  <cp:keywords/>
  <dc:description/>
  <cp:lastModifiedBy>Главбух</cp:lastModifiedBy>
  <cp:revision>5</cp:revision>
  <cp:lastPrinted>2021-11-29T01:27:00Z</cp:lastPrinted>
  <dcterms:created xsi:type="dcterms:W3CDTF">2021-11-25T07:20:00Z</dcterms:created>
  <dcterms:modified xsi:type="dcterms:W3CDTF">2021-11-29T01:29:00Z</dcterms:modified>
</cp:coreProperties>
</file>