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EA5" w14:textId="77777777" w:rsidR="009E0B7A" w:rsidRDefault="009E0B7A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14:paraId="4EE7609A" w14:textId="48C843BE" w:rsidR="009E0B7A" w:rsidRPr="009E0B7A" w:rsidRDefault="00454252" w:rsidP="009E0B7A">
      <w:pPr>
        <w:spacing w:after="0"/>
        <w:jc w:val="center"/>
        <w:rPr>
          <w:rFonts w:ascii="Arial" w:eastAsia="Calibri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Calibri" w:hAnsi="Arial" w:cs="Arial"/>
          <w:bCs/>
          <w:spacing w:val="20"/>
          <w:sz w:val="32"/>
          <w:szCs w:val="32"/>
          <w:lang w:eastAsia="ru-RU"/>
        </w:rPr>
        <w:t>26.07.2021</w:t>
      </w:r>
      <w:r w:rsidR="009E0B7A" w:rsidRPr="009E0B7A">
        <w:rPr>
          <w:rFonts w:ascii="Arial" w:eastAsia="Calibri" w:hAnsi="Arial" w:cs="Arial"/>
          <w:bCs/>
          <w:spacing w:val="20"/>
          <w:sz w:val="32"/>
          <w:szCs w:val="32"/>
          <w:lang w:eastAsia="ru-RU"/>
        </w:rPr>
        <w:t>Г.№</w:t>
      </w:r>
      <w:r>
        <w:rPr>
          <w:rFonts w:ascii="Arial" w:eastAsia="Calibri" w:hAnsi="Arial" w:cs="Arial"/>
          <w:bCs/>
          <w:spacing w:val="20"/>
          <w:sz w:val="32"/>
          <w:szCs w:val="32"/>
          <w:lang w:eastAsia="ru-RU"/>
        </w:rPr>
        <w:t>182</w:t>
      </w:r>
    </w:p>
    <w:p w14:paraId="1D71C5FF" w14:textId="77777777" w:rsidR="009E0B7A" w:rsidRPr="009E0B7A" w:rsidRDefault="009E0B7A" w:rsidP="009E0B7A">
      <w:pPr>
        <w:spacing w:after="0"/>
        <w:ind w:left="-284"/>
        <w:jc w:val="center"/>
        <w:rPr>
          <w:rFonts w:ascii="Arial" w:eastAsia="Calibri" w:hAnsi="Arial" w:cs="Arial"/>
          <w:bCs/>
          <w:spacing w:val="20"/>
          <w:sz w:val="32"/>
          <w:szCs w:val="32"/>
          <w:lang w:eastAsia="ru-RU"/>
        </w:rPr>
      </w:pPr>
      <w:r w:rsidRPr="009E0B7A">
        <w:rPr>
          <w:rFonts w:ascii="Arial" w:eastAsia="Calibri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30C57724" w14:textId="77777777" w:rsidR="009E0B7A" w:rsidRPr="009E0B7A" w:rsidRDefault="009E0B7A" w:rsidP="009E0B7A">
      <w:pPr>
        <w:spacing w:after="0"/>
        <w:ind w:left="-284"/>
        <w:jc w:val="center"/>
        <w:rPr>
          <w:rFonts w:ascii="Arial" w:eastAsia="Calibri" w:hAnsi="Arial" w:cs="Arial"/>
          <w:bCs/>
          <w:sz w:val="32"/>
          <w:szCs w:val="32"/>
          <w:lang w:eastAsia="ru-RU"/>
        </w:rPr>
      </w:pPr>
      <w:r w:rsidRPr="009E0B7A">
        <w:rPr>
          <w:rFonts w:ascii="Arial" w:eastAsia="Calibri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22788010" w14:textId="77777777" w:rsidR="009E0B7A" w:rsidRPr="009E0B7A" w:rsidRDefault="009E0B7A" w:rsidP="009E0B7A">
      <w:pPr>
        <w:spacing w:after="0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9E0B7A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03D5B371" w14:textId="77777777" w:rsidR="009E0B7A" w:rsidRPr="009E0B7A" w:rsidRDefault="009E0B7A" w:rsidP="009E0B7A">
      <w:pPr>
        <w:spacing w:after="0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9E0B7A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КАРЛУКСКОЕ МУНИЦИПАЛЬНОЕ</w:t>
      </w:r>
    </w:p>
    <w:p w14:paraId="3851B06C" w14:textId="77777777" w:rsidR="009E0B7A" w:rsidRPr="009E0B7A" w:rsidRDefault="009E0B7A" w:rsidP="009E0B7A">
      <w:pPr>
        <w:spacing w:after="0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9E0B7A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30E9E5D1" w14:textId="77777777" w:rsidR="009E0B7A" w:rsidRPr="009E0B7A" w:rsidRDefault="009E0B7A" w:rsidP="009E0B7A">
      <w:pPr>
        <w:spacing w:after="0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9E0B7A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АДМИНИСТРАЦИЯ</w:t>
      </w:r>
    </w:p>
    <w:p w14:paraId="182260D0" w14:textId="77777777" w:rsidR="009E0B7A" w:rsidRPr="009E0B7A" w:rsidRDefault="009E0B7A" w:rsidP="009E0B7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E0B7A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ПОСТАНОВЛЕНИЕ</w:t>
      </w:r>
    </w:p>
    <w:p w14:paraId="79E8D5E3" w14:textId="77777777" w:rsidR="009E0B7A" w:rsidRPr="009E0B7A" w:rsidRDefault="009E0B7A" w:rsidP="009E0B7A">
      <w:pPr>
        <w:spacing w:after="0"/>
        <w:ind w:firstLine="709"/>
        <w:jc w:val="center"/>
        <w:rPr>
          <w:rFonts w:eastAsia="Calibri" w:cs="Times New Roman"/>
          <w:bCs/>
          <w:sz w:val="24"/>
          <w:szCs w:val="24"/>
          <w:lang w:eastAsia="ru-RU"/>
        </w:rPr>
      </w:pPr>
    </w:p>
    <w:p w14:paraId="68866B49" w14:textId="77777777" w:rsidR="009E0B7A" w:rsidRDefault="009E0B7A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14:paraId="46EDE74B" w14:textId="4B2B520F" w:rsidR="00C3224C" w:rsidRPr="00C3224C" w:rsidRDefault="00C3224C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C3224C">
        <w:rPr>
          <w:rFonts w:ascii="Arial" w:eastAsia="Times New Roman" w:hAnsi="Arial" w:cs="Arial"/>
          <w:color w:val="2C2C2C"/>
          <w:sz w:val="32"/>
          <w:szCs w:val="32"/>
          <w:lang w:eastAsia="ru-RU"/>
        </w:rPr>
        <w:t xml:space="preserve">ОБ УТВЕРЖДЕНИИ ПОРЯДКА РАЗРАБОТКИ И УТВЕРЖДЕНИЯ БЮДЖЕТНОГО ПРОГНОЗА </w:t>
      </w:r>
      <w:r w:rsidR="009E0B7A">
        <w:rPr>
          <w:rFonts w:ascii="Arial" w:eastAsia="Times New Roman" w:hAnsi="Arial" w:cs="Arial"/>
          <w:color w:val="2C2C2C"/>
          <w:sz w:val="32"/>
          <w:szCs w:val="32"/>
          <w:lang w:eastAsia="ru-RU"/>
        </w:rPr>
        <w:t xml:space="preserve">КАРЛУКСКОГО </w:t>
      </w:r>
      <w:r w:rsidRPr="00C3224C">
        <w:rPr>
          <w:rFonts w:ascii="Arial" w:eastAsia="Times New Roman" w:hAnsi="Arial" w:cs="Arial"/>
          <w:color w:val="2C2C2C"/>
          <w:sz w:val="32"/>
          <w:szCs w:val="32"/>
          <w:lang w:eastAsia="ru-RU"/>
        </w:rPr>
        <w:t>МУНИЦИПАЛЬНОГО ОБРАЗОВАНИЯ НА ДОЛГОСРОЧНЫЙ ПЕРИОД</w:t>
      </w:r>
    </w:p>
    <w:p w14:paraId="2FCF1352" w14:textId="77777777" w:rsidR="00C3224C" w:rsidRPr="00C3224C" w:rsidRDefault="00C3224C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3624F9EC" w14:textId="2F2555C6" w:rsidR="00C3224C" w:rsidRPr="00C3224C" w:rsidRDefault="00C3224C" w:rsidP="009E0B7A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со статьей 170.1 Бюджетного кодекса Российской Федерации, Положения о бюджетном процессе в </w:t>
      </w:r>
      <w:r w:rsidR="00627961"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Карлукском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муниципальном образовании, утвержденным решением Думы </w:t>
      </w:r>
      <w:r w:rsidR="00627961"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</w:t>
      </w:r>
      <w:r w:rsidRPr="00C3224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56573" w:rsidRPr="00456573">
        <w:rPr>
          <w:rFonts w:ascii="Arial" w:eastAsia="Times New Roman" w:hAnsi="Arial" w:cs="Arial"/>
          <w:sz w:val="24"/>
          <w:szCs w:val="24"/>
          <w:lang w:eastAsia="ru-RU"/>
        </w:rPr>
        <w:t>06.08.2013</w:t>
      </w:r>
      <w:r w:rsidRPr="00C3224C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456573" w:rsidRPr="00456573">
        <w:rPr>
          <w:rFonts w:ascii="Arial" w:eastAsia="Times New Roman" w:hAnsi="Arial" w:cs="Arial"/>
          <w:sz w:val="24"/>
          <w:szCs w:val="24"/>
          <w:lang w:eastAsia="ru-RU"/>
        </w:rPr>
        <w:t>10-44</w:t>
      </w:r>
      <w:r w:rsidRPr="00C3224C">
        <w:rPr>
          <w:rFonts w:ascii="Arial" w:eastAsia="Times New Roman" w:hAnsi="Arial" w:cs="Arial"/>
          <w:sz w:val="24"/>
          <w:szCs w:val="24"/>
          <w:lang w:eastAsia="ru-RU"/>
        </w:rPr>
        <w:t xml:space="preserve"> Д/</w:t>
      </w:r>
      <w:proofErr w:type="spellStart"/>
      <w:r w:rsidRPr="00C3224C">
        <w:rPr>
          <w:rFonts w:ascii="Arial" w:eastAsia="Times New Roman" w:hAnsi="Arial" w:cs="Arial"/>
          <w:sz w:val="24"/>
          <w:szCs w:val="24"/>
          <w:lang w:eastAsia="ru-RU"/>
        </w:rPr>
        <w:t>сп</w:t>
      </w:r>
      <w:proofErr w:type="spellEnd"/>
      <w:r w:rsidRPr="00C3224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456573" w:rsidRPr="0045657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43949100" w14:textId="77777777" w:rsidR="00C3224C" w:rsidRPr="00C3224C" w:rsidRDefault="00C3224C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358B84AB" w14:textId="77777777" w:rsidR="00C3224C" w:rsidRPr="00C3224C" w:rsidRDefault="00C3224C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3224C">
        <w:rPr>
          <w:rFonts w:ascii="Arial" w:eastAsia="Times New Roman" w:hAnsi="Arial" w:cs="Arial"/>
          <w:color w:val="2C2C2C"/>
          <w:sz w:val="30"/>
          <w:szCs w:val="30"/>
          <w:lang w:eastAsia="ru-RU"/>
        </w:rPr>
        <w:t>ПОСТАНОВЛЯЕТ:</w:t>
      </w:r>
    </w:p>
    <w:p w14:paraId="446D5B87" w14:textId="77777777" w:rsidR="00C3224C" w:rsidRPr="00C3224C" w:rsidRDefault="00C3224C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325D27DB" w14:textId="18520429" w:rsidR="00C3224C" w:rsidRPr="00C3224C" w:rsidRDefault="00C3224C" w:rsidP="00C322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Утвердить Порядок разработки и утверждения бюджетного прогноза </w:t>
      </w:r>
      <w:r w:rsidR="00627961"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на долгосрочный период (прилагается).</w:t>
      </w:r>
    </w:p>
    <w:p w14:paraId="3ACEBFEB" w14:textId="77777777" w:rsidR="00C3224C" w:rsidRPr="00C3224C" w:rsidRDefault="00C3224C" w:rsidP="00C322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опубликования.</w:t>
      </w:r>
    </w:p>
    <w:p w14:paraId="28A57F87" w14:textId="58AFD4AC" w:rsidR="00C3224C" w:rsidRPr="00C3224C" w:rsidRDefault="00C3224C" w:rsidP="00C322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Опубликовать настоящее постановление в </w:t>
      </w:r>
      <w:r w:rsidR="00627961"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установленном порядке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14:paraId="701A19C2" w14:textId="7AA9CE64" w:rsidR="00C3224C" w:rsidRPr="00C3224C" w:rsidRDefault="00C3224C" w:rsidP="00C3224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 Контроль за выполнением данного постановления возложить на начальника финансово-экономического отдела </w:t>
      </w:r>
      <w:r w:rsidR="00627961"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Суханевич А.А.</w:t>
      </w:r>
    </w:p>
    <w:p w14:paraId="345B1EC3" w14:textId="4334F471" w:rsidR="00C3224C" w:rsidRDefault="00C3224C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1925C67" w14:textId="2837C8AF" w:rsidR="009E0B7A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F1A9CC4" w14:textId="3AFCF813" w:rsidR="009E0B7A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5C5C7E6" w14:textId="5F92719C" w:rsidR="009E0B7A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01D4A36" w14:textId="4EB4B99B" w:rsidR="009E0B7A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6414DCC" w14:textId="12524076" w:rsidR="009E0B7A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87FAEEE" w14:textId="5566C5EA" w:rsidR="009E0B7A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2C379BF" w14:textId="77777777" w:rsidR="009E0B7A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9C95FF1" w14:textId="3D728F72" w:rsidR="009E0B7A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EF5DBA8" w14:textId="77777777" w:rsidR="009E0B7A" w:rsidRPr="00C3224C" w:rsidRDefault="009E0B7A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40BADD5" w14:textId="68F8B4AA" w:rsidR="00627961" w:rsidRPr="00627961" w:rsidRDefault="00C3224C" w:rsidP="00627961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Глава </w:t>
      </w:r>
      <w:r w:rsidR="00627961"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Карлукского </w:t>
      </w:r>
    </w:p>
    <w:p w14:paraId="26B7FF46" w14:textId="688A2462" w:rsidR="00C3224C" w:rsidRDefault="00C3224C" w:rsidP="00627961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627961"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                                                      А.В. Марусов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16A2BD70" w14:textId="7C4A327F" w:rsidR="00627961" w:rsidRDefault="00627961" w:rsidP="00627961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58036E9" w14:textId="62C75D63" w:rsidR="00627961" w:rsidRDefault="00627961" w:rsidP="00627961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5568984" w14:textId="33E64BAB" w:rsidR="00627961" w:rsidRDefault="00627961" w:rsidP="00627961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4F1BA3C" w14:textId="688264D7" w:rsidR="00627961" w:rsidRDefault="00627961" w:rsidP="00627961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D636C29" w14:textId="1A395BDB" w:rsidR="00627961" w:rsidRDefault="00627961" w:rsidP="00627961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6E5A9DE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Приложение </w:t>
      </w:r>
    </w:p>
    <w:p w14:paraId="13B298EC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постановлению администрации</w:t>
      </w:r>
    </w:p>
    <w:p w14:paraId="45A13F18" w14:textId="04B02AF9" w:rsidR="00C3224C" w:rsidRPr="00C3224C" w:rsidRDefault="00627961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r w:rsidR="00C3224C"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55FE5FBF" w14:textId="5DEA0E91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 «</w:t>
      </w:r>
      <w:r w:rsidR="0080742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26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="0080742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июля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2021 г. № </w:t>
      </w:r>
      <w:r w:rsidR="0080742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182</w:t>
      </w:r>
      <w:bookmarkStart w:id="0" w:name="_GoBack"/>
      <w:bookmarkEnd w:id="0"/>
    </w:p>
    <w:p w14:paraId="1AAC0F09" w14:textId="77777777" w:rsidR="00C3224C" w:rsidRPr="00C3224C" w:rsidRDefault="00C3224C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55C98E48" w14:textId="2D97078D" w:rsidR="00C3224C" w:rsidRPr="00C3224C" w:rsidRDefault="00C3224C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ПОРЯДОК</w:t>
      </w: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br/>
        <w:t>разработки и утверждения бюджетного прогноза</w:t>
      </w: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br/>
        <w:t> </w:t>
      </w:r>
      <w:r w:rsidR="00627961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 на долгосрочный период</w:t>
      </w:r>
    </w:p>
    <w:p w14:paraId="50372354" w14:textId="7E7F5E2A" w:rsidR="009C78AF" w:rsidRPr="00712CF0" w:rsidRDefault="00C3224C" w:rsidP="009C78A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1. Настоящий Порядок определяет </w:t>
      </w:r>
      <w:r w:rsidR="009C78A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правила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разработки и утверждения, период действия, состав и содержание бюджетного прогноза </w:t>
      </w:r>
      <w:r w:rsid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(далее – муниципального образования) на долгосрочный период (далее</w:t>
      </w:r>
      <w:r w:rsidR="009C78A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б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юджетный</w:t>
      </w:r>
      <w:r w:rsidR="009C78A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прогноз).</w:t>
      </w:r>
      <w:r w:rsidR="009C78A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712CF0" w:rsidRPr="00712CF0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____________________________________________</w:t>
      </w:r>
      <w:r w:rsidR="009C78AF" w:rsidRPr="00712CF0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 xml:space="preserve"> </w:t>
      </w:r>
      <w:r w:rsidR="009C78A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                    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2. Под бюджетным прогнозом понимается документ, содержащий прогноз основных характеристик бюджета муниципального образования,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образования, а также содержащий основные подходы к формированию бюджетной политики на долгосрочный период.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3. 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(далее - прогноз социально-экономического развития) на соответствующий</w:t>
      </w:r>
      <w:r w:rsidR="009C78A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период.</w:t>
      </w:r>
      <w:r w:rsidR="00712CF0" w:rsidRPr="00712CF0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________________________________________________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4. 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</w:t>
      </w:r>
      <w:r w:rsid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(далее – Думы муниципального образования) о бюджете муниципального образования на очередной финансовый год и на плановый период без продления периода его действия.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5. Разработка бюджетного прогноза (проекта, проекта изменений бюджетного прогноза) осуществляется Администрацией </w:t>
      </w:r>
      <w:r w:rsid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(далее - Администрация).</w:t>
      </w:r>
      <w:r w:rsidR="00712CF0" w:rsidRPr="00712CF0">
        <w:rPr>
          <w:rFonts w:ascii="Arial" w:eastAsia="Times New Roman" w:hAnsi="Arial" w:cs="Arial"/>
          <w:color w:val="FFFFFF" w:themeColor="background1"/>
          <w:sz w:val="24"/>
          <w:szCs w:val="24"/>
          <w:shd w:val="clear" w:color="auto" w:fill="FFFFFF" w:themeFill="background1"/>
          <w:lang w:eastAsia="ru-RU"/>
        </w:rPr>
        <w:t>_____________________________________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6. 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образования.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7. Проект бюджетного прогноза (проект изменений бюджетного прогноза), за исключением показателей финансового обеспечения муниципальных программ, муниципального образования направляется в Думу муниципального образования одновременно с проектом решения о бюджете муниципального образования на очередной финансовый год и на плановый период.</w:t>
      </w:r>
      <w:r w:rsidR="00712CF0" w:rsidRPr="00712CF0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___________________________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8. Бюджетный прогноз (изменения бюджетного прогноза) утверждается (утверждаются) постановлением администрации муниципального образования в срок, не превышающий двух месяцев со дня официального опубликования решения о бюджете муниципального образования на очередной финансовый год и </w:t>
      </w:r>
      <w:r w:rsidRPr="00C3224C">
        <w:rPr>
          <w:rFonts w:ascii="Arial" w:eastAsia="Times New Roman" w:hAnsi="Arial" w:cs="Arial"/>
          <w:sz w:val="24"/>
          <w:szCs w:val="24"/>
          <w:lang w:eastAsia="ru-RU"/>
        </w:rPr>
        <w:t>на плановый период.</w:t>
      </w:r>
      <w:r w:rsidR="00712CF0" w:rsidRPr="00712CF0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____________________________________________________</w:t>
      </w:r>
      <w:r w:rsidRPr="00C3224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D286B" w:rsidRPr="00712CF0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9C78AF" w:rsidRPr="00C3224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Бюджетный прогноз </w:t>
      </w:r>
      <w:r w:rsidR="009C78AF" w:rsidRPr="00712CF0">
        <w:rPr>
          <w:rFonts w:ascii="Arial" w:eastAsia="Times New Roman" w:hAnsi="Arial" w:cs="Arial"/>
          <w:sz w:val="24"/>
          <w:szCs w:val="24"/>
          <w:lang w:eastAsia="ru-RU"/>
        </w:rPr>
        <w:t>содержит:</w:t>
      </w:r>
    </w:p>
    <w:p w14:paraId="1E5071A0" w14:textId="49879884" w:rsidR="009C78AF" w:rsidRPr="00712CF0" w:rsidRDefault="009C78AF" w:rsidP="009C78AF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CF0">
        <w:rPr>
          <w:rFonts w:ascii="Arial" w:eastAsia="Times New Roman" w:hAnsi="Arial" w:cs="Arial"/>
          <w:sz w:val="24"/>
          <w:szCs w:val="24"/>
          <w:lang w:eastAsia="ru-RU"/>
        </w:rPr>
        <w:t>основные подходы к формированию бюджетного прогноза, цели и задачи долгосрочного бюджетного прогноза;</w:t>
      </w:r>
    </w:p>
    <w:p w14:paraId="71F2EC26" w14:textId="6C7C065A" w:rsidR="009C78AF" w:rsidRPr="00712CF0" w:rsidRDefault="00EF7EA5" w:rsidP="009C78AF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прогноз основных</w:t>
      </w:r>
      <w:r w:rsidR="009C78AF" w:rsidRPr="00E359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характеристик</w:t>
      </w:r>
      <w:r w:rsidR="009C78AF" w:rsidRPr="00E359C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12CF0" w:rsidRPr="00712CF0">
        <w:rPr>
          <w:rFonts w:ascii="Arial" w:eastAsia="Times New Roman" w:hAnsi="Arial" w:cs="Arial"/>
          <w:sz w:val="24"/>
          <w:szCs w:val="24"/>
          <w:lang w:eastAsia="ru-RU"/>
        </w:rPr>
        <w:t>, которыми являются</w:t>
      </w:r>
      <w:r w:rsidR="009C78AF" w:rsidRPr="00E359C6">
        <w:rPr>
          <w:rFonts w:ascii="Arial" w:eastAsia="Times New Roman" w:hAnsi="Arial" w:cs="Arial"/>
          <w:sz w:val="24"/>
          <w:szCs w:val="24"/>
          <w:lang w:eastAsia="ru-RU"/>
        </w:rPr>
        <w:t>: доходы</w:t>
      </w:r>
      <w:r w:rsidR="009C78AF" w:rsidRPr="00712CF0">
        <w:rPr>
          <w:rFonts w:ascii="Arial" w:eastAsia="Times New Roman" w:hAnsi="Arial" w:cs="Arial"/>
          <w:sz w:val="24"/>
          <w:szCs w:val="24"/>
          <w:lang w:eastAsia="ru-RU"/>
        </w:rPr>
        <w:t xml:space="preserve"> (налоговые и неналоговые, безвозмездные)</w:t>
      </w:r>
      <w:r w:rsidR="009C78AF" w:rsidRPr="00E359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78AF" w:rsidRPr="00E359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</w:t>
      </w:r>
      <w:r w:rsidR="00712CF0" w:rsidRPr="00712CF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78AF" w:rsidRPr="00E359C6">
        <w:rPr>
          <w:rFonts w:ascii="Arial" w:eastAsia="Times New Roman" w:hAnsi="Arial" w:cs="Arial"/>
          <w:sz w:val="24"/>
          <w:szCs w:val="24"/>
          <w:lang w:eastAsia="ru-RU"/>
        </w:rPr>
        <w:t>дефицит (профицит) бюджета</w:t>
      </w:r>
      <w:r w:rsidR="009C78AF" w:rsidRPr="00712CF0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</w:t>
      </w:r>
      <w:r w:rsidR="00712CF0" w:rsidRPr="00712CF0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1 к настоящему Порядку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712CF0" w:rsidRPr="00C3224C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  <w:r w:rsidR="00712CF0" w:rsidRPr="00C3224C">
        <w:rPr>
          <w:rFonts w:ascii="Arial" w:eastAsia="Times New Roman" w:hAnsi="Arial" w:cs="Arial"/>
          <w:sz w:val="24"/>
          <w:szCs w:val="24"/>
          <w:lang w:eastAsia="ru-RU"/>
        </w:rPr>
        <w:t>может быть дополнена иными показателями, характеризующими параметры бюджета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12CF0" w:rsidRPr="00C322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173FDE2" w14:textId="629DB719" w:rsidR="00712CF0" w:rsidRPr="00712CF0" w:rsidRDefault="00712CF0" w:rsidP="00712CF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CF0">
        <w:rPr>
          <w:rFonts w:ascii="Arial" w:eastAsia="Times New Roman" w:hAnsi="Arial" w:cs="Arial"/>
          <w:sz w:val="24"/>
          <w:szCs w:val="24"/>
          <w:lang w:eastAsia="ru-RU"/>
        </w:rPr>
        <w:t>показатели финансового обеспечения реализации муниципальных программ Карлукского муниципального образования по форме согласно приложению 2 к настоящему Порядку.</w:t>
      </w:r>
    </w:p>
    <w:p w14:paraId="56112311" w14:textId="0ED565D5" w:rsidR="00712CF0" w:rsidRPr="00712CF0" w:rsidRDefault="00712CF0" w:rsidP="009C78AF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3CDF74" w14:textId="77777777" w:rsidR="009C78AF" w:rsidRDefault="009C78AF" w:rsidP="009C78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78F7A6F" w14:textId="77777777" w:rsidR="009C78AF" w:rsidRDefault="009C78AF" w:rsidP="009C78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083607E" w14:textId="77777777" w:rsidR="006D286B" w:rsidRDefault="006D286B" w:rsidP="006D286B">
      <w:pPr>
        <w:spacing w:before="100" w:beforeAutospacing="1" w:after="100" w:afterAutospacing="1"/>
        <w:rPr>
          <w:rFonts w:ascii="Clear Sans" w:eastAsia="Times New Roman" w:hAnsi="Clear Sans" w:cs="Times New Roman"/>
          <w:color w:val="382E2C"/>
          <w:sz w:val="24"/>
          <w:szCs w:val="24"/>
          <w:lang w:eastAsia="ru-RU"/>
        </w:rPr>
      </w:pPr>
    </w:p>
    <w:p w14:paraId="17FC864F" w14:textId="4DB94CEE" w:rsidR="00D0271C" w:rsidRDefault="00D0271C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58C92432" w14:textId="6D0CAC78" w:rsidR="00D0271C" w:rsidRDefault="00D0271C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A416883" w14:textId="5A53393D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5C7B639" w14:textId="19A6731D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19AE12D" w14:textId="4DBD3352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E669E90" w14:textId="71DDE8FB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93FC9F6" w14:textId="4F33C80B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08E3A7F" w14:textId="3B66CE36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201D0AB" w14:textId="4AAF3545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E9B695D" w14:textId="6B25F1B2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9B61C7F" w14:textId="4A6FFE17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5739CE9" w14:textId="7F576757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5724667F" w14:textId="2A7CF393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699154A" w14:textId="09D264EB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7764537" w14:textId="3F4A3183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C5A42F6" w14:textId="4DC79F13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E2E6F38" w14:textId="566DB6F2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A1048A4" w14:textId="6DBF968A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9FF199A" w14:textId="7A861151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453519B" w14:textId="0B6E607B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47818DD" w14:textId="064559B8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D8FABA8" w14:textId="7BB90E44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565366D" w14:textId="16E5A07C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24A60F5" w14:textId="7A765B69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99DC522" w14:textId="24A068D1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8E1EDFF" w14:textId="77777777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094D8F1" w14:textId="69533BD6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92B79FA" w14:textId="53F34D14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7E0C944" w14:textId="4595F6BE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527A3FA" w14:textId="7CCA7633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E256E32" w14:textId="7D01751D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BF6CA9A" w14:textId="05C75389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ADC5D3A" w14:textId="02F1453A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CF97CA9" w14:textId="0A306140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D0F9669" w14:textId="5A0A22E5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51E982A2" w14:textId="77777777" w:rsidR="00143023" w:rsidRDefault="00143023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95844A6" w14:textId="00228921" w:rsidR="00D0271C" w:rsidRDefault="00D0271C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7F36A50" w14:textId="60426929" w:rsidR="009E0B7A" w:rsidRDefault="009E0B7A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EC939E9" w14:textId="38BF8EB0" w:rsidR="009E0B7A" w:rsidRDefault="009E0B7A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7D1D745" w14:textId="77777777" w:rsidR="009E0B7A" w:rsidRDefault="009E0B7A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95267C0" w14:textId="77777777" w:rsidR="00D0271C" w:rsidRPr="00C3224C" w:rsidRDefault="00D0271C" w:rsidP="009E0B7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17510EA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1</w:t>
      </w:r>
    </w:p>
    <w:p w14:paraId="53168C17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Порядку разработки и </w:t>
      </w:r>
    </w:p>
    <w:p w14:paraId="23093935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утверждения бюджетного прогноза</w:t>
      </w:r>
    </w:p>
    <w:p w14:paraId="33E45A7B" w14:textId="5B71F468" w:rsidR="00C3224C" w:rsidRPr="00C3224C" w:rsidRDefault="00D0271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r w:rsidR="00C3224C"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 </w:t>
      </w:r>
    </w:p>
    <w:p w14:paraId="5A6FEB50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долгосрочный период</w:t>
      </w:r>
    </w:p>
    <w:p w14:paraId="12A3329C" w14:textId="77777777" w:rsidR="00C3224C" w:rsidRPr="00C3224C" w:rsidRDefault="00C3224C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19D93648" w14:textId="77777777" w:rsidR="00C3224C" w:rsidRPr="00C3224C" w:rsidRDefault="00C3224C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Прогноз основных характеристик</w:t>
      </w:r>
    </w:p>
    <w:p w14:paraId="3D04370E" w14:textId="24DCDE39" w:rsidR="00C3224C" w:rsidRPr="00C3224C" w:rsidRDefault="00C3224C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бюджета </w:t>
      </w:r>
      <w:r w:rsidR="00D0271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 </w:t>
      </w:r>
    </w:p>
    <w:p w14:paraId="65C0F830" w14:textId="77777777" w:rsidR="00C3224C" w:rsidRPr="00C3224C" w:rsidRDefault="00C3224C" w:rsidP="00C3224C">
      <w:pPr>
        <w:shd w:val="clear" w:color="auto" w:fill="FFFFFF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(тыс. руб.)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085"/>
        <w:gridCol w:w="1592"/>
        <w:gridCol w:w="1592"/>
        <w:gridCol w:w="1294"/>
        <w:gridCol w:w="1390"/>
      </w:tblGrid>
      <w:tr w:rsidR="00C3224C" w:rsidRPr="00C3224C" w14:paraId="3336A98D" w14:textId="77777777" w:rsidTr="00627961">
        <w:trPr>
          <w:tblCellSpacing w:w="0" w:type="dxa"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3D0D" w14:textId="77777777" w:rsidR="00C3224C" w:rsidRPr="00C3224C" w:rsidRDefault="00C3224C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8FFFA" w14:textId="77777777" w:rsidR="00C3224C" w:rsidRPr="00C3224C" w:rsidRDefault="00C3224C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F503" w14:textId="77777777" w:rsidR="00C3224C" w:rsidRPr="00C3224C" w:rsidRDefault="00C3224C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lang w:eastAsia="ru-RU"/>
              </w:rPr>
              <w:t>Ожидаемая оценка исполнения бюджета за текущий финансовый год(n)</w:t>
            </w:r>
          </w:p>
        </w:tc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29BD" w14:textId="77777777" w:rsidR="00C3224C" w:rsidRPr="00C3224C" w:rsidRDefault="00C3224C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lang w:eastAsia="ru-RU"/>
              </w:rPr>
              <w:t>Очередной финансовый год(n)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21398" w14:textId="77777777" w:rsidR="00C3224C" w:rsidRPr="00C3224C" w:rsidRDefault="00C3224C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3224C" w:rsidRPr="00C3224C" w14:paraId="6044E843" w14:textId="77777777" w:rsidTr="006279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5F50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58C8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A689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79E2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3C213" w14:textId="77777777" w:rsidR="00C3224C" w:rsidRPr="00C3224C" w:rsidRDefault="00C3224C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06C2" w14:textId="77777777" w:rsidR="00C3224C" w:rsidRPr="00C3224C" w:rsidRDefault="00C3224C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lang w:eastAsia="ru-RU"/>
              </w:rPr>
              <w:t>n + 3</w:t>
            </w:r>
          </w:p>
        </w:tc>
      </w:tr>
      <w:tr w:rsidR="00C3224C" w:rsidRPr="00C3224C" w14:paraId="57531C6B" w14:textId="77777777" w:rsidTr="00627961">
        <w:trPr>
          <w:tblCellSpacing w:w="0" w:type="dxa"/>
        </w:trPr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F3D7D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6B482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BFBD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36756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0387E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402FA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3224C" w:rsidRPr="00C3224C" w14:paraId="07102AEB" w14:textId="77777777" w:rsidTr="006279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086B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B8A8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1B8F5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1641F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E049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476E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3224C" w:rsidRPr="00C3224C" w14:paraId="2AB90BF0" w14:textId="77777777" w:rsidTr="00627961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38B0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7E11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налоговые  и  неналоговые доходы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352F9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323F4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071B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86AE1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3224C" w:rsidRPr="00C3224C" w14:paraId="0DEA8E65" w14:textId="77777777" w:rsidTr="00627961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BB3A2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6FF3B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48D0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806E3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D1C90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DA1F2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3224C" w:rsidRPr="00C3224C" w14:paraId="4C58D9CC" w14:textId="77777777" w:rsidTr="00627961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651F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54B74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C57E9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57D61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7D61F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1BB0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3224C" w:rsidRPr="00C3224C" w14:paraId="020EC7F3" w14:textId="77777777" w:rsidTr="00627961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3D0E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B02AC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2705A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D0DCE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5AE6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6F2D6" w14:textId="77777777" w:rsidR="00C3224C" w:rsidRPr="00C3224C" w:rsidRDefault="00C3224C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14:paraId="0C195E57" w14:textId="4E7421D5" w:rsidR="00C3224C" w:rsidRDefault="00C3224C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 </w:t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</w:p>
    <w:p w14:paraId="5842CC2F" w14:textId="159FFED1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5FF664D" w14:textId="220471AA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F894A7F" w14:textId="70FBA567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1055443" w14:textId="447E3AEC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9A74C7F" w14:textId="622E847E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D9DC63E" w14:textId="18CB04A7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F7E4320" w14:textId="69E1EEE6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B96EA50" w14:textId="07A7C31A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9F46D39" w14:textId="410F0710" w:rsidR="00143023" w:rsidRDefault="00143023" w:rsidP="00C3224C">
      <w:pPr>
        <w:shd w:val="clear" w:color="auto" w:fill="FFFFFF"/>
        <w:spacing w:after="24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444F7C4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2</w:t>
      </w:r>
    </w:p>
    <w:p w14:paraId="24E1E19A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Порядку разработки и </w:t>
      </w:r>
    </w:p>
    <w:p w14:paraId="08989F79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утверждения бюджетного прогноза</w:t>
      </w:r>
    </w:p>
    <w:p w14:paraId="622AA638" w14:textId="00C4FF4A" w:rsidR="00C3224C" w:rsidRPr="00C3224C" w:rsidRDefault="00D0271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r w:rsidR="00C3224C"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 </w:t>
      </w:r>
    </w:p>
    <w:p w14:paraId="19379434" w14:textId="77777777" w:rsidR="00C3224C" w:rsidRPr="00C3224C" w:rsidRDefault="00C3224C" w:rsidP="00C3224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долгосрочный период</w:t>
      </w:r>
    </w:p>
    <w:p w14:paraId="043D4AEA" w14:textId="77777777" w:rsidR="00C3224C" w:rsidRPr="00C3224C" w:rsidRDefault="00C3224C" w:rsidP="00C3224C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3E6F9314" w14:textId="067E0204" w:rsidR="00C3224C" w:rsidRPr="00C3224C" w:rsidRDefault="00C3224C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Показатели финансового обеспечения реализаци</w:t>
      </w:r>
      <w:r w:rsidR="00EF7EA5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</w:p>
    <w:p w14:paraId="596A3636" w14:textId="47D33305" w:rsidR="00C3224C" w:rsidRPr="00C3224C" w:rsidRDefault="00C3224C" w:rsidP="00C3224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муниципальных программ </w:t>
      </w:r>
      <w:r w:rsidR="00D0271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Карлукского</w:t>
      </w:r>
      <w:r w:rsidRPr="00C3224C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5AAEAE8D" w14:textId="77777777" w:rsidR="00C3224C" w:rsidRPr="00C3224C" w:rsidRDefault="00C3224C" w:rsidP="00C3224C">
      <w:pPr>
        <w:shd w:val="clear" w:color="auto" w:fill="FFFFFF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322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                                                         (тыс. руб.)</w:t>
      </w:r>
    </w:p>
    <w:tbl>
      <w:tblPr>
        <w:tblW w:w="8789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457"/>
        <w:gridCol w:w="1283"/>
        <w:gridCol w:w="1182"/>
        <w:gridCol w:w="1182"/>
        <w:gridCol w:w="756"/>
        <w:gridCol w:w="708"/>
        <w:gridCol w:w="708"/>
      </w:tblGrid>
      <w:tr w:rsidR="000D3BF9" w:rsidRPr="00C3224C" w14:paraId="18323A88" w14:textId="77777777" w:rsidTr="002C552A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3781" w14:textId="77777777" w:rsidR="000D3BF9" w:rsidRPr="00C3224C" w:rsidRDefault="000D3BF9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395C" w14:textId="77777777" w:rsidR="000D3BF9" w:rsidRPr="00C3224C" w:rsidRDefault="000D3BF9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A26D" w14:textId="77777777" w:rsidR="000D3BF9" w:rsidRPr="00C3224C" w:rsidRDefault="000D3BF9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065E" w14:textId="77777777" w:rsidR="000D3BF9" w:rsidRPr="00C3224C" w:rsidRDefault="000D3BF9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04AA" w14:textId="77777777" w:rsidR="000D3BF9" w:rsidRPr="00C3224C" w:rsidRDefault="000D3BF9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B04B" w14:textId="77777777" w:rsidR="000D3BF9" w:rsidRPr="00C3224C" w:rsidRDefault="000D3BF9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1279" w14:textId="77777777" w:rsidR="000D3BF9" w:rsidRPr="00C3224C" w:rsidRDefault="000D3BF9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9501" w14:textId="77777777" w:rsidR="000D3BF9" w:rsidRPr="00C3224C" w:rsidRDefault="000D3BF9" w:rsidP="00C3224C">
            <w:pPr>
              <w:spacing w:after="0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n + 5</w:t>
            </w:r>
          </w:p>
        </w:tc>
      </w:tr>
      <w:tr w:rsidR="000D3BF9" w:rsidRPr="00C3224C" w14:paraId="74F5837B" w14:textId="77777777" w:rsidTr="002C552A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2DD9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7D1BF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Расходы на реализацию муниципальных программ - всего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9B0DE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3885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C3A87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42C1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CDBC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8AD84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D3BF9" w:rsidRPr="00C3224C" w14:paraId="540FE064" w14:textId="77777777" w:rsidTr="002C552A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2007F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9B085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8C7A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EF66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F60C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5E39A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98275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E917A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D3BF9" w:rsidRPr="00C3224C" w14:paraId="783385B3" w14:textId="77777777" w:rsidTr="002C552A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4BD3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99BEA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муниципальная программа 1 &lt;*&gt;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77B6D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6DDB1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381A7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BFE8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BF1C2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68E73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D3BF9" w:rsidRPr="00C3224C" w14:paraId="5D232832" w14:textId="77777777" w:rsidTr="002C552A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D1F82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EA542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муниципальная программа 2 &lt;*&gt;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92BDA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0983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ACB9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80FA5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D1000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B8892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D3BF9" w:rsidRPr="00C3224C" w14:paraId="0BFBDE67" w14:textId="77777777" w:rsidTr="002C552A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FA61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1.n.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2A83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0AAFF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CB866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10FF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EEB7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A17E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55C2" w14:textId="77777777" w:rsidR="000D3BF9" w:rsidRPr="00C3224C" w:rsidRDefault="000D3BF9" w:rsidP="00C3224C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3224C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14:paraId="0D18C3A9" w14:textId="588FD09C" w:rsidR="00F12C76" w:rsidRPr="00627961" w:rsidRDefault="00C3224C" w:rsidP="006C0B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  <w:r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--------------------------------</w:t>
      </w:r>
      <w:r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  <w:r w:rsidRPr="00627961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&lt;**&gt; Заполнение граф осуществляется с учетом периода действия муниципальных программ.</w:t>
      </w:r>
    </w:p>
    <w:sectPr w:rsidR="00F12C76" w:rsidRPr="006279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 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6"/>
    <w:rsid w:val="000D3BF9"/>
    <w:rsid w:val="00143023"/>
    <w:rsid w:val="00162AA6"/>
    <w:rsid w:val="002C552A"/>
    <w:rsid w:val="00454252"/>
    <w:rsid w:val="00456573"/>
    <w:rsid w:val="00627961"/>
    <w:rsid w:val="006C0B77"/>
    <w:rsid w:val="006D286B"/>
    <w:rsid w:val="00712CF0"/>
    <w:rsid w:val="00807429"/>
    <w:rsid w:val="008242FF"/>
    <w:rsid w:val="00870751"/>
    <w:rsid w:val="00922C48"/>
    <w:rsid w:val="009C78AF"/>
    <w:rsid w:val="009E0B7A"/>
    <w:rsid w:val="00B915B7"/>
    <w:rsid w:val="00BB7BA5"/>
    <w:rsid w:val="00C3224C"/>
    <w:rsid w:val="00D0271C"/>
    <w:rsid w:val="00EA59DF"/>
    <w:rsid w:val="00EE4070"/>
    <w:rsid w:val="00EF7EA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9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76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659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9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Светлана</cp:lastModifiedBy>
  <cp:revision>9</cp:revision>
  <cp:lastPrinted>2021-07-27T05:16:00Z</cp:lastPrinted>
  <dcterms:created xsi:type="dcterms:W3CDTF">2021-07-27T05:22:00Z</dcterms:created>
  <dcterms:modified xsi:type="dcterms:W3CDTF">2021-07-29T02:35:00Z</dcterms:modified>
</cp:coreProperties>
</file>