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7C" w:rsidRPr="00617486" w:rsidRDefault="00693E46" w:rsidP="00617486">
      <w:pPr>
        <w:pStyle w:val="a3"/>
        <w:rPr>
          <w:sz w:val="32"/>
          <w:szCs w:val="32"/>
        </w:rPr>
      </w:pPr>
      <w:r w:rsidRPr="00617486">
        <w:rPr>
          <w:sz w:val="32"/>
          <w:szCs w:val="32"/>
        </w:rPr>
        <w:t>Предприятия торговли Иркутского района приглашают принять участие в конкурсе «Торговля России»</w:t>
      </w:r>
    </w:p>
    <w:p w:rsidR="00693E46" w:rsidRPr="00693E46" w:rsidRDefault="00693E46" w:rsidP="0069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3E46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форматами. Об этом сообщила начальник отдела потребительского рынка администрации Иркутского района Ольга </w:t>
      </w:r>
      <w:proofErr w:type="spellStart"/>
      <w:r w:rsidRPr="00693E46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Pr="00693E46">
        <w:rPr>
          <w:rFonts w:ascii="Times New Roman" w:hAnsi="Times New Roman" w:cs="Times New Roman"/>
          <w:sz w:val="28"/>
          <w:szCs w:val="28"/>
        </w:rPr>
        <w:t>.</w:t>
      </w:r>
    </w:p>
    <w:p w:rsidR="00693E46" w:rsidRPr="00693E46" w:rsidRDefault="00693E46" w:rsidP="0069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E46">
        <w:rPr>
          <w:rFonts w:ascii="Times New Roman" w:hAnsi="Times New Roman" w:cs="Times New Roman"/>
          <w:sz w:val="28"/>
          <w:szCs w:val="28"/>
        </w:rPr>
        <w:t>Победители конкурса будут выявлены по номинациям: «Лучший торговый город», «Лучшая торговая улица», «Лучшая ярмарка», «Лучший нестационарный торговый объект», «Лучший розничный рынок», «Лучший мобильный торговый объект», «Лучший магазин», «Лучший объект фаст-</w:t>
      </w:r>
      <w:proofErr w:type="spellStart"/>
      <w:r w:rsidRPr="00693E46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693E46">
        <w:rPr>
          <w:rFonts w:ascii="Times New Roman" w:hAnsi="Times New Roman" w:cs="Times New Roman"/>
          <w:sz w:val="28"/>
          <w:szCs w:val="28"/>
        </w:rPr>
        <w:t>», «Лучшая фирменная сеть местного товаропроизводителя», «Лучший торговый фестиваль», «Лучший оптовый продовольственный рынок».</w:t>
      </w:r>
    </w:p>
    <w:p w:rsidR="00693E46" w:rsidRPr="00693E46" w:rsidRDefault="00693E46" w:rsidP="0069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E46">
        <w:rPr>
          <w:rFonts w:ascii="Times New Roman" w:hAnsi="Times New Roman" w:cs="Times New Roman"/>
          <w:sz w:val="28"/>
          <w:szCs w:val="28"/>
        </w:rPr>
        <w:t>Принять участие в конкурсе могут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693E46" w:rsidRPr="00693E46" w:rsidRDefault="00693E46" w:rsidP="0069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46">
        <w:rPr>
          <w:rFonts w:ascii="Times New Roman" w:hAnsi="Times New Roman" w:cs="Times New Roman"/>
          <w:sz w:val="28"/>
          <w:szCs w:val="28"/>
        </w:rPr>
        <w:t xml:space="preserve">Для участия необходимо оформить заявку на сайте - </w:t>
      </w:r>
      <w:proofErr w:type="spellStart"/>
      <w:r w:rsidRPr="00693E46">
        <w:rPr>
          <w:rFonts w:ascii="Times New Roman" w:hAnsi="Times New Roman" w:cs="Times New Roman"/>
          <w:sz w:val="28"/>
          <w:szCs w:val="28"/>
        </w:rPr>
        <w:t>торговляроссии</w:t>
      </w:r>
      <w:proofErr w:type="gramStart"/>
      <w:r w:rsidRPr="00693E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3E4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93E46">
        <w:rPr>
          <w:rFonts w:ascii="Times New Roman" w:hAnsi="Times New Roman" w:cs="Times New Roman"/>
          <w:sz w:val="28"/>
          <w:szCs w:val="28"/>
        </w:rPr>
        <w:t xml:space="preserve"> не позднее 20 июля 2021 года.</w:t>
      </w:r>
    </w:p>
    <w:p w:rsidR="00693E46" w:rsidRPr="00693E46" w:rsidRDefault="00693E46" w:rsidP="00693E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E46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состоится 7 октября 2021 года в рамках осенней части форума бизнеса и власти «Неделя Ритейла».</w:t>
      </w:r>
    </w:p>
    <w:p w:rsidR="00693E46" w:rsidRPr="00693E46" w:rsidRDefault="00693E46" w:rsidP="0069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46">
        <w:rPr>
          <w:rFonts w:ascii="Times New Roman" w:hAnsi="Times New Roman" w:cs="Times New Roman"/>
          <w:sz w:val="28"/>
          <w:szCs w:val="28"/>
        </w:rPr>
        <w:t>Более подробную информацию об участии в конкурсе можно получить на официальном сайте конкурса https://russiant.org.</w:t>
      </w:r>
    </w:p>
    <w:p w:rsidR="00693E46" w:rsidRPr="00693E46" w:rsidRDefault="00693E46" w:rsidP="00693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E46">
        <w:rPr>
          <w:rFonts w:ascii="Times New Roman" w:hAnsi="Times New Roman" w:cs="Times New Roman"/>
          <w:sz w:val="28"/>
          <w:szCs w:val="28"/>
        </w:rPr>
        <w:t>Координатор – Нехаевский Николай Алексеевич, электронный адрес: tr@russiant.org, тел.8 (495)-924-02-80.</w:t>
      </w:r>
    </w:p>
    <w:sectPr w:rsidR="00693E46" w:rsidRPr="0069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A0"/>
    <w:rsid w:val="00161D7C"/>
    <w:rsid w:val="00475BA0"/>
    <w:rsid w:val="00617486"/>
    <w:rsid w:val="006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7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7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1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3</cp:revision>
  <dcterms:created xsi:type="dcterms:W3CDTF">2021-05-26T05:27:00Z</dcterms:created>
  <dcterms:modified xsi:type="dcterms:W3CDTF">2021-05-26T05:29:00Z</dcterms:modified>
</cp:coreProperties>
</file>