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Приложение №1 к решению Думы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Карлукского муниципального образования</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 108-400/ДСП от 29.04.2021г.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«Об утверждении годового отчета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об исполнении бюджета Карлукского</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муниципального образования за 2020 год»</w:t>
      </w:r>
    </w:p>
    <w:p w:rsidR="00DE160E" w:rsidRPr="00DE160E" w:rsidRDefault="00DE160E" w:rsidP="00DE160E">
      <w:pPr>
        <w:spacing w:after="0" w:line="240" w:lineRule="auto"/>
        <w:jc w:val="center"/>
        <w:rPr>
          <w:rFonts w:ascii="Arial" w:eastAsia="Times New Roman" w:hAnsi="Arial" w:cs="Arial"/>
          <w:sz w:val="20"/>
          <w:szCs w:val="20"/>
          <w:lang w:eastAsia="ru-RU"/>
        </w:rPr>
      </w:pPr>
    </w:p>
    <w:p w:rsidR="00DE160E" w:rsidRPr="00DE160E" w:rsidRDefault="00DE160E" w:rsidP="00DE160E">
      <w:pPr>
        <w:spacing w:after="0" w:line="240" w:lineRule="auto"/>
        <w:jc w:val="center"/>
        <w:rPr>
          <w:rFonts w:ascii="Arial" w:eastAsia="Times New Roman" w:hAnsi="Arial" w:cs="Arial"/>
          <w:sz w:val="20"/>
          <w:szCs w:val="20"/>
          <w:lang w:eastAsia="ru-RU"/>
        </w:rPr>
      </w:pPr>
    </w:p>
    <w:p w:rsidR="00DE160E" w:rsidRPr="00DE160E" w:rsidRDefault="00DE160E" w:rsidP="00DE160E">
      <w:pPr>
        <w:spacing w:after="0" w:line="240" w:lineRule="auto"/>
        <w:jc w:val="center"/>
        <w:rPr>
          <w:rFonts w:ascii="Arial" w:eastAsia="Times New Roman" w:hAnsi="Arial" w:cs="Arial"/>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r w:rsidRPr="00DE160E">
        <w:rPr>
          <w:rFonts w:ascii="Arial" w:eastAsia="Times New Roman" w:hAnsi="Arial" w:cs="Arial"/>
          <w:b/>
          <w:sz w:val="20"/>
          <w:szCs w:val="20"/>
          <w:lang w:eastAsia="ru-RU"/>
        </w:rPr>
        <w:t xml:space="preserve">ОТЧЕТ ОБ ИСПОЛНЕНИИ БЮДЖЕТА за 2020 год     </w:t>
      </w:r>
    </w:p>
    <w:p w:rsidR="00DE160E" w:rsidRPr="00DE160E" w:rsidRDefault="00DE160E" w:rsidP="00DE160E">
      <w:pPr>
        <w:spacing w:after="0" w:line="240" w:lineRule="auto"/>
        <w:jc w:val="center"/>
        <w:rPr>
          <w:rFonts w:ascii="Arial" w:eastAsia="Times New Roman" w:hAnsi="Arial" w:cs="Arial"/>
          <w:b/>
          <w:sz w:val="20"/>
          <w:szCs w:val="20"/>
          <w:lang w:eastAsia="ru-RU"/>
        </w:rPr>
      </w:pPr>
      <w:r w:rsidRPr="00DE160E">
        <w:rPr>
          <w:rFonts w:ascii="Arial" w:eastAsia="Times New Roman" w:hAnsi="Arial" w:cs="Arial"/>
          <w:b/>
          <w:sz w:val="20"/>
          <w:szCs w:val="20"/>
          <w:lang w:eastAsia="ru-RU"/>
        </w:rPr>
        <w:t xml:space="preserve">   </w:t>
      </w:r>
    </w:p>
    <w:p w:rsidR="00DE160E" w:rsidRPr="00DE160E" w:rsidRDefault="00DE160E" w:rsidP="00DE160E">
      <w:pPr>
        <w:spacing w:after="0" w:line="240" w:lineRule="auto"/>
        <w:jc w:val="center"/>
        <w:rPr>
          <w:rFonts w:ascii="Arial" w:eastAsia="Times New Roman" w:hAnsi="Arial" w:cs="Arial"/>
          <w:b/>
          <w:sz w:val="20"/>
          <w:szCs w:val="20"/>
          <w:lang w:eastAsia="ru-RU"/>
        </w:rPr>
      </w:pPr>
      <w:r w:rsidRPr="00DE160E">
        <w:rPr>
          <w:rFonts w:ascii="Arial" w:eastAsia="Times New Roman" w:hAnsi="Arial" w:cs="Arial"/>
          <w:b/>
          <w:sz w:val="20"/>
          <w:szCs w:val="20"/>
          <w:lang w:eastAsia="ru-RU"/>
        </w:rPr>
        <w:t>1.Доходы бюджета</w:t>
      </w:r>
    </w:p>
    <w:tbl>
      <w:tblPr>
        <w:tblW w:w="10381" w:type="dxa"/>
        <w:tblInd w:w="-318" w:type="dxa"/>
        <w:tblLook w:val="04A0" w:firstRow="1" w:lastRow="0" w:firstColumn="1" w:lastColumn="0" w:noHBand="0" w:noVBand="1"/>
      </w:tblPr>
      <w:tblGrid>
        <w:gridCol w:w="2349"/>
        <w:gridCol w:w="830"/>
        <w:gridCol w:w="2609"/>
        <w:gridCol w:w="1601"/>
        <w:gridCol w:w="1503"/>
        <w:gridCol w:w="1715"/>
      </w:tblGrid>
      <w:tr w:rsidR="00DE160E" w:rsidRPr="00DE160E" w:rsidTr="00DE160E">
        <w:trPr>
          <w:trHeight w:val="259"/>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Наименование показателя</w:t>
            </w:r>
          </w:p>
        </w:tc>
        <w:tc>
          <w:tcPr>
            <w:tcW w:w="829"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Код строки</w:t>
            </w:r>
          </w:p>
        </w:tc>
        <w:tc>
          <w:tcPr>
            <w:tcW w:w="2609"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Код дохода по бюджетной классификации</w:t>
            </w:r>
          </w:p>
        </w:tc>
        <w:tc>
          <w:tcPr>
            <w:tcW w:w="1598"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Утвержденные бюджетные назначения</w:t>
            </w:r>
          </w:p>
        </w:tc>
        <w:tc>
          <w:tcPr>
            <w:tcW w:w="1503"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Исполнено</w:t>
            </w:r>
          </w:p>
        </w:tc>
        <w:tc>
          <w:tcPr>
            <w:tcW w:w="1715"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Неисполнен-ные назначения</w:t>
            </w:r>
          </w:p>
        </w:tc>
      </w:tr>
      <w:tr w:rsidR="00DE160E" w:rsidRPr="00DE160E" w:rsidTr="00DE160E">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r>
      <w:tr w:rsidR="00DE160E" w:rsidRPr="00DE160E" w:rsidTr="00DE160E">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r>
      <w:tr w:rsidR="00DE160E" w:rsidRPr="00DE160E" w:rsidTr="00DE160E">
        <w:trPr>
          <w:trHeight w:val="285"/>
        </w:trPr>
        <w:tc>
          <w:tcPr>
            <w:tcW w:w="2127" w:type="dxa"/>
            <w:tcBorders>
              <w:top w:val="nil"/>
              <w:left w:val="single" w:sz="4" w:space="0" w:color="000000"/>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w:t>
            </w:r>
          </w:p>
        </w:tc>
        <w:tc>
          <w:tcPr>
            <w:tcW w:w="829"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w:t>
            </w:r>
          </w:p>
        </w:tc>
        <w:tc>
          <w:tcPr>
            <w:tcW w:w="2609"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w:t>
            </w:r>
          </w:p>
        </w:tc>
        <w:tc>
          <w:tcPr>
            <w:tcW w:w="1598"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w:t>
            </w:r>
          </w:p>
        </w:tc>
        <w:tc>
          <w:tcPr>
            <w:tcW w:w="1503"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w:t>
            </w:r>
          </w:p>
        </w:tc>
        <w:tc>
          <w:tcPr>
            <w:tcW w:w="1715"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w:t>
            </w:r>
          </w:p>
        </w:tc>
      </w:tr>
      <w:tr w:rsidR="00DE160E" w:rsidRPr="00DE160E" w:rsidTr="00DE160E">
        <w:trPr>
          <w:trHeight w:val="34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Доходы бюджета - всего</w:t>
            </w:r>
          </w:p>
        </w:tc>
        <w:tc>
          <w:tcPr>
            <w:tcW w:w="82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x</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57 178 421,90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ind w:left="-144"/>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41 215 782,67</w:t>
            </w:r>
          </w:p>
        </w:tc>
        <w:tc>
          <w:tcPr>
            <w:tcW w:w="1715" w:type="dxa"/>
            <w:tcBorders>
              <w:top w:val="nil"/>
              <w:left w:val="nil"/>
              <w:bottom w:val="single" w:sz="4" w:space="0" w:color="auto"/>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15 962 639,23</w:t>
            </w:r>
          </w:p>
        </w:tc>
      </w:tr>
      <w:tr w:rsidR="00DE160E" w:rsidRPr="00DE160E" w:rsidTr="00DE160E">
        <w:trPr>
          <w:trHeight w:val="300"/>
        </w:trPr>
        <w:tc>
          <w:tcPr>
            <w:tcW w:w="2127" w:type="dxa"/>
            <w:tcBorders>
              <w:top w:val="nil"/>
              <w:left w:val="single" w:sz="4" w:space="0" w:color="000000"/>
              <w:bottom w:val="nil"/>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в том числе:</w:t>
            </w:r>
          </w:p>
        </w:tc>
        <w:tc>
          <w:tcPr>
            <w:tcW w:w="829" w:type="dxa"/>
            <w:tcBorders>
              <w:top w:val="nil"/>
              <w:left w:val="nil"/>
              <w:bottom w:val="nil"/>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2609" w:type="dxa"/>
            <w:tcBorders>
              <w:top w:val="nil"/>
              <w:left w:val="nil"/>
              <w:bottom w:val="nil"/>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598" w:type="dxa"/>
            <w:tcBorders>
              <w:top w:val="nil"/>
              <w:left w:val="nil"/>
              <w:bottom w:val="nil"/>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503" w:type="dxa"/>
            <w:tcBorders>
              <w:top w:val="single" w:sz="4" w:space="0" w:color="000000"/>
              <w:left w:val="nil"/>
              <w:bottom w:val="nil"/>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715" w:type="dxa"/>
            <w:tcBorders>
              <w:top w:val="single" w:sz="4" w:space="0" w:color="auto"/>
              <w:left w:val="single" w:sz="4" w:space="0" w:color="auto"/>
              <w:bottom w:val="nil"/>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r>
      <w:tr w:rsidR="00DE160E" w:rsidRPr="00DE160E" w:rsidTr="00DE160E">
        <w:trPr>
          <w:trHeight w:val="3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НАЛОГОВЫЕ И НЕНАЛОГОВЫЕ ДОХОДЫ</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ind w:right="-46"/>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100 1 00 00000 00 0000 000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3 405 009,94</w:t>
            </w:r>
          </w:p>
        </w:tc>
        <w:tc>
          <w:tcPr>
            <w:tcW w:w="1503" w:type="dxa"/>
            <w:tcBorders>
              <w:top w:val="nil"/>
              <w:left w:val="nil"/>
              <w:bottom w:val="single" w:sz="4" w:space="0" w:color="000000"/>
              <w:right w:val="single" w:sz="4" w:space="0" w:color="auto"/>
            </w:tcBorders>
            <w:noWrap/>
            <w:vAlign w:val="bottom"/>
            <w:hideMark/>
          </w:tcPr>
          <w:p w:rsidR="00DE160E" w:rsidRPr="00DE160E" w:rsidRDefault="00DE160E" w:rsidP="00DE160E">
            <w:pPr>
              <w:spacing w:after="0" w:line="240" w:lineRule="auto"/>
              <w:ind w:left="-168"/>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3 342 588,54</w:t>
            </w:r>
          </w:p>
        </w:tc>
        <w:tc>
          <w:tcPr>
            <w:tcW w:w="1715"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62 421,40</w:t>
            </w:r>
          </w:p>
        </w:tc>
      </w:tr>
      <w:tr w:rsidR="00DE160E" w:rsidRPr="00DE160E" w:rsidTr="00DE160E">
        <w:trPr>
          <w:trHeight w:val="48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НАЛОГИ НА ТОВАРЫ (РАБОТЫ, УСЛУГИ), РЕАЛИЗУЕМЫЕ НА ТЕРРИТОРИИ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100 1 03 00000 00 0000 000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3 405 009,94</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ind w:left="-168"/>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3 342 588,54</w:t>
            </w:r>
          </w:p>
        </w:tc>
        <w:tc>
          <w:tcPr>
            <w:tcW w:w="1715" w:type="dxa"/>
            <w:tcBorders>
              <w:top w:val="single" w:sz="4" w:space="0" w:color="auto"/>
              <w:left w:val="nil"/>
              <w:bottom w:val="single" w:sz="8"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62 421,40</w:t>
            </w:r>
          </w:p>
        </w:tc>
      </w:tr>
      <w:tr w:rsidR="00DE160E" w:rsidRPr="00DE160E" w:rsidTr="00DE160E">
        <w:trPr>
          <w:trHeight w:val="48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Акцизы по подакцизным товарам (продукции), производимым на территории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100 1 03 02000 01 0000 110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3 405 009,94</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ind w:left="-168"/>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3 342 588,54</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62 421,40</w:t>
            </w:r>
          </w:p>
        </w:tc>
      </w:tr>
      <w:tr w:rsidR="00DE160E" w:rsidRPr="00DE160E" w:rsidTr="00DE160E">
        <w:trPr>
          <w:trHeight w:val="115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100 1 03 02230 01 0000 110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1 598 922,00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ind w:left="-144"/>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1 541 728,03</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57 193,97</w:t>
            </w:r>
          </w:p>
        </w:tc>
      </w:tr>
      <w:tr w:rsidR="00DE160E" w:rsidRPr="00DE160E" w:rsidTr="00DE160E">
        <w:trPr>
          <w:trHeight w:val="18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sidRPr="00DE160E">
              <w:rPr>
                <w:rFonts w:ascii="Arial" w:eastAsia="Times New Roman" w:hAnsi="Arial" w:cs="Arial"/>
                <w:color w:val="000000"/>
                <w:sz w:val="20"/>
                <w:szCs w:val="20"/>
                <w:lang w:eastAsia="ru-RU"/>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100 1 03 02231 01 0000 110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1 598 922,00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1 541 728,03</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57 193,97</w:t>
            </w:r>
          </w:p>
        </w:tc>
      </w:tr>
      <w:tr w:rsidR="00DE160E" w:rsidRPr="00DE160E" w:rsidTr="00DE160E">
        <w:trPr>
          <w:trHeight w:val="13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100 1 03 02240 01 0000 110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10 034,00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11 027,54</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204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100 1 03 02241 01 0000 110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10 034,00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11 027,54</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114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100 1 03 02250 01 0000 110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1 795 953,94</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2 074 057,37</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183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100 1 03 02251 01 0000 110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1 795 953,94</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2 074 057,37</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115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100 1 03 02260 01 0000 110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-284 224,40</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284 324,40</w:t>
            </w:r>
          </w:p>
        </w:tc>
      </w:tr>
      <w:tr w:rsidR="00DE160E" w:rsidRPr="00DE160E" w:rsidTr="00DE160E">
        <w:trPr>
          <w:trHeight w:val="183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w:t>
            </w:r>
            <w:r w:rsidRPr="00DE160E">
              <w:rPr>
                <w:rFonts w:ascii="Arial" w:eastAsia="Times New Roman" w:hAnsi="Arial" w:cs="Arial"/>
                <w:color w:val="000000"/>
                <w:sz w:val="20"/>
                <w:szCs w:val="20"/>
                <w:lang w:eastAsia="ru-RU"/>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100 1 03 02261 01 0000 110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-284 224,40</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284 324,40</w:t>
            </w:r>
          </w:p>
        </w:tc>
      </w:tr>
      <w:tr w:rsidR="00DE160E" w:rsidRPr="00DE160E" w:rsidTr="00DE160E">
        <w:trPr>
          <w:trHeight w:val="3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НАЛОГОВЫЕ И НЕНАЛОГОВЫЕ ДОХОДЫ</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182 1 00 00000 00 0000 000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11 248 680,00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10 811 823,87</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436 856,13</w:t>
            </w:r>
          </w:p>
        </w:tc>
      </w:tr>
      <w:tr w:rsidR="00DE160E" w:rsidRPr="00DE160E" w:rsidTr="00DE160E">
        <w:trPr>
          <w:trHeight w:val="3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НАЛОГИ НА ПРИБЫЛЬ, ДОХОДЫ</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182 1 01 00000 00 0000 000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1 284 730,00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1 469 373,48</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-184 643,48</w:t>
            </w:r>
          </w:p>
        </w:tc>
      </w:tr>
      <w:tr w:rsidR="00DE160E" w:rsidRPr="00DE160E" w:rsidTr="00DE160E">
        <w:trPr>
          <w:trHeight w:val="30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доходы физических лиц</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182 1 01 02000 01 0000 110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1 284 730,00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1 469 373,48</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-184 643,48</w:t>
            </w:r>
          </w:p>
        </w:tc>
      </w:tr>
      <w:tr w:rsidR="00DE160E" w:rsidRPr="00DE160E" w:rsidTr="00DE160E">
        <w:trPr>
          <w:trHeight w:val="114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182 1 01 02010 01 0000 110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1 237 930,00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1 426 468,94</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983"/>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182 1 01 02010 01 1000 110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1 237 930,00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1 425 401,81</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13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182 1 01 02010 01 2100 110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370,74</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159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182 1 01 02010 01 3000 110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696,39</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18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182 1 01 02020 01 0000 110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-2 670,54</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22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182 1 01 02020 01 1000 110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-2 707,78</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18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182 1 01 02020 01 2100 110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2,24</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228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182 1 01 02020 01 3000 110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35,00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70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182 1 01 02030 01 0000 110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46 800,00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45 575,08</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1 224,92</w:t>
            </w:r>
          </w:p>
        </w:tc>
      </w:tr>
      <w:tr w:rsidR="00DE160E" w:rsidRPr="00DE160E" w:rsidTr="00DE160E">
        <w:trPr>
          <w:trHeight w:val="114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182 1 01 02030 01 1000 110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46 800,00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45 420,62</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1 379,38</w:t>
            </w:r>
          </w:p>
        </w:tc>
      </w:tr>
      <w:tr w:rsidR="00DE160E" w:rsidRPr="00DE160E" w:rsidTr="00DE160E">
        <w:trPr>
          <w:trHeight w:val="9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w:t>
            </w:r>
            <w:r w:rsidRPr="00DE160E">
              <w:rPr>
                <w:rFonts w:ascii="Arial" w:eastAsia="Times New Roman" w:hAnsi="Arial" w:cs="Arial"/>
                <w:color w:val="000000"/>
                <w:sz w:val="20"/>
                <w:szCs w:val="20"/>
                <w:lang w:eastAsia="ru-RU"/>
              </w:rPr>
              <w:lastRenderedPageBreak/>
              <w:t>Российской Федерации (пени по соответствующему платежу)</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182 1 01 02030 01 2100 110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84,46</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115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182 1 01 02030 01 3000 110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70,00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3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НАЛОГИ НА ИМУЩЕСТВО</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182 1 06 00000 00 0000 000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9 963 950,00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9 342 450,39</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621 499,61</w:t>
            </w:r>
          </w:p>
        </w:tc>
      </w:tr>
      <w:tr w:rsidR="00DE160E" w:rsidRPr="00DE160E" w:rsidTr="00DE160E">
        <w:trPr>
          <w:trHeight w:val="3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имущество физических лиц</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182 1 06 01000 00 0000 110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2 324 600,00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1 655 238,07</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669 361,93</w:t>
            </w:r>
          </w:p>
        </w:tc>
      </w:tr>
      <w:tr w:rsidR="00DE160E" w:rsidRPr="00DE160E" w:rsidTr="00DE160E">
        <w:trPr>
          <w:trHeight w:val="70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182 1 06 01030 10 0000 110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2 324 600,00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1 655 238,07</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669 361,93</w:t>
            </w:r>
          </w:p>
        </w:tc>
      </w:tr>
      <w:tr w:rsidR="00DE160E" w:rsidRPr="00DE160E" w:rsidTr="00DE160E">
        <w:trPr>
          <w:trHeight w:val="115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182 1 06 01030 10 1000 110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2 324 600,00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1 617 382,88</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707 217,12</w:t>
            </w:r>
          </w:p>
        </w:tc>
      </w:tr>
      <w:tr w:rsidR="00DE160E" w:rsidRPr="00DE160E" w:rsidTr="00DE160E">
        <w:trPr>
          <w:trHeight w:val="93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имущество физических лиц, взимаемый по ставкам, применяемым к объектам налогообложения, </w:t>
            </w:r>
            <w:r w:rsidRPr="00DE160E">
              <w:rPr>
                <w:rFonts w:ascii="Arial" w:eastAsia="Times New Roman" w:hAnsi="Arial" w:cs="Arial"/>
                <w:color w:val="000000"/>
                <w:sz w:val="20"/>
                <w:szCs w:val="20"/>
                <w:lang w:eastAsia="ru-RU"/>
              </w:rPr>
              <w:lastRenderedPageBreak/>
              <w:t>расположенным в границах сельских поселений (пени по соответствующему платежу)</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182 1 06 01030 10 2100 110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37 855,19</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r>
      <w:tr w:rsidR="00DE160E" w:rsidRPr="00DE160E" w:rsidTr="00DE160E">
        <w:trPr>
          <w:trHeight w:val="3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Земельный налог</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182 1 06 06000 00 0000 110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7 639 350,00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7 687 212,32</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-47 862,32</w:t>
            </w:r>
          </w:p>
        </w:tc>
      </w:tr>
      <w:tr w:rsidR="00DE160E" w:rsidRPr="00DE160E" w:rsidTr="00DE160E">
        <w:trPr>
          <w:trHeight w:val="3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Земельный налог с организаций</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182 1 06 06030 00 0000 110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5 157 900,00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5 158 491,44</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-591,44</w:t>
            </w:r>
          </w:p>
        </w:tc>
      </w:tr>
      <w:tr w:rsidR="00DE160E" w:rsidRPr="00DE160E" w:rsidTr="00DE160E">
        <w:trPr>
          <w:trHeight w:val="48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Земельный налог с организаций, обладающих земельным участком, расположенным в границах сельских поселений</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182 1 06 06033 10 0000 110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5 157 900,00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5 158 491,44</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ind w:left="-105"/>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-591,44</w:t>
            </w:r>
          </w:p>
        </w:tc>
      </w:tr>
      <w:tr w:rsidR="00DE160E" w:rsidRPr="00DE160E" w:rsidTr="00DE160E">
        <w:trPr>
          <w:trHeight w:val="9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182 1 06 06033 10 1000 110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5 157 900,00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5 114 123,95</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43 776,05</w:t>
            </w:r>
          </w:p>
        </w:tc>
      </w:tr>
      <w:tr w:rsidR="00DE160E" w:rsidRPr="00DE160E" w:rsidTr="00DE160E">
        <w:trPr>
          <w:trHeight w:val="69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182 1 06 06033 10 2100 110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44 117,49</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115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182 1 06 06033 10 3000 110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250,00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3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Земельный налог с физических лиц</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182 1 06 06040 00 0000 110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2 481 450,00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2 528 720,88</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-47 270,88</w:t>
            </w:r>
          </w:p>
        </w:tc>
      </w:tr>
      <w:tr w:rsidR="00DE160E" w:rsidRPr="00DE160E" w:rsidTr="00DE160E">
        <w:trPr>
          <w:trHeight w:val="48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Земельный налог с физических лиц, обладающих земельным участком, расположенным в границах сельских </w:t>
            </w:r>
            <w:r w:rsidRPr="00DE160E">
              <w:rPr>
                <w:rFonts w:ascii="Arial" w:eastAsia="Times New Roman" w:hAnsi="Arial" w:cs="Arial"/>
                <w:color w:val="000000"/>
                <w:sz w:val="20"/>
                <w:szCs w:val="20"/>
                <w:lang w:eastAsia="ru-RU"/>
              </w:rPr>
              <w:lastRenderedPageBreak/>
              <w:t>поселений</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182 1 06 06043 10 0000 110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2 481 450,00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2 528 720,88</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-47 270,88</w:t>
            </w:r>
          </w:p>
        </w:tc>
      </w:tr>
      <w:tr w:rsidR="00DE160E" w:rsidRPr="00DE160E" w:rsidTr="00DE160E">
        <w:trPr>
          <w:trHeight w:val="93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182 1 06 06043 10 1000 110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2 481 450,00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2 451 519,83</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29 930,17</w:t>
            </w:r>
          </w:p>
        </w:tc>
      </w:tr>
      <w:tr w:rsidR="00DE160E" w:rsidRPr="00DE160E" w:rsidTr="00DE160E">
        <w:trPr>
          <w:trHeight w:val="70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182 1 06 06043 10 2100 110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77 201,05</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-77 201,05</w:t>
            </w:r>
          </w:p>
        </w:tc>
      </w:tr>
      <w:tr w:rsidR="00DE160E" w:rsidRPr="00DE160E" w:rsidTr="00DE160E">
        <w:trPr>
          <w:trHeight w:val="3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НАЛОГОВЫЕ И НЕНАЛОГОВЫЕ ДОХОДЫ</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736 1 00 00000 00 0000 000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635 926,22</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725 868,28</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-89 942,06</w:t>
            </w:r>
          </w:p>
        </w:tc>
      </w:tr>
      <w:tr w:rsidR="00DE160E" w:rsidRPr="00DE160E" w:rsidTr="00DE160E">
        <w:trPr>
          <w:trHeight w:val="3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ГОСУДАРСТВЕННАЯ ПОШЛИНА</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736 1 08 00000 00 0000 000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15 000,00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14 000,00</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1 000,00</w:t>
            </w:r>
          </w:p>
        </w:tc>
      </w:tr>
      <w:tr w:rsidR="00DE160E" w:rsidRPr="00DE160E" w:rsidTr="00DE160E">
        <w:trPr>
          <w:trHeight w:val="70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736 1 08 04000 01 0000 110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15 000,00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14 000,00</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1 000,00</w:t>
            </w:r>
          </w:p>
        </w:tc>
      </w:tr>
      <w:tr w:rsidR="00DE160E" w:rsidRPr="00DE160E" w:rsidTr="00DE160E">
        <w:trPr>
          <w:trHeight w:val="115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736 1 08 04020 01 0000 110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15 000,00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14 000,00</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1 000,00</w:t>
            </w:r>
          </w:p>
        </w:tc>
      </w:tr>
      <w:tr w:rsidR="00DE160E" w:rsidRPr="00DE160E" w:rsidTr="00DE160E">
        <w:trPr>
          <w:trHeight w:val="114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736 1 08 04020 01 1000 110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15 000,00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14 000,00</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1 000,00</w:t>
            </w:r>
          </w:p>
        </w:tc>
      </w:tr>
      <w:tr w:rsidR="00DE160E" w:rsidRPr="00DE160E" w:rsidTr="00DE160E">
        <w:trPr>
          <w:trHeight w:val="69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736 1 11 00000 00 0000 000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582 505,00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586 377,87</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13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736 1 11 05000 00 0000 120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355 505,00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359 143,95</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114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736 1 11 05020 00 0000 120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355 505,00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359 143,95</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114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736 1 11 05025 10 0000 120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355 505,00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359 143,95</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13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736 1 11 09000 00 0000 120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227 000,00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227 233,92</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13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736 1 11 09040 00 0000 120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227 000,00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227 233,92</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13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Прочие поступления от использования имущества, находящегося в собственности сельских поселений (за исключением имущества муниципальных </w:t>
            </w:r>
            <w:r w:rsidRPr="00DE160E">
              <w:rPr>
                <w:rFonts w:ascii="Arial" w:eastAsia="Times New Roman" w:hAnsi="Arial" w:cs="Arial"/>
                <w:color w:val="000000"/>
                <w:sz w:val="20"/>
                <w:szCs w:val="20"/>
                <w:lang w:eastAsia="ru-RU"/>
              </w:rPr>
              <w:lastRenderedPageBreak/>
              <w:t>бюджетных и автономных учреждений, а также имущества муниципальных унитарных предприятий, в том числе казенных)</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736 1 11 09045 10 0000 120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227 000,00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227 233,92</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4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ДОХОДЫ ОТ ОКАЗАНИЯ ПЛАТНЫХ УСЛУГ И КОМПЕНСАЦИИ ЗАТРАТ ГОСУДАРСТВА</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736 1 13 00000 00 0000 000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6 000,00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6 000,00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30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от оказания платных услуг (работ)</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736 1 13 01000 00 0000 130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6 000,00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6 000,00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30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Прочие доходы от оказания платных услуг (работ)</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736 1 13 01990 00 0000 130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6 000,00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6 000,00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48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Прочие доходы от оказания платных услуг (работ) получателями средств бюджетов сельских поселений</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736 1 13 01995 10 0000 130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6 000,00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6 000,00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3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ШТРАФЫ, САНКЦИИ, ВОЗМЕЩЕНИЕ УЩЕРБА</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736 1 16 00000 00 0000 000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32 421,22</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119 490,41</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-87 069,19</w:t>
            </w:r>
          </w:p>
        </w:tc>
      </w:tr>
      <w:tr w:rsidR="00DE160E" w:rsidRPr="00DE160E" w:rsidTr="00DE160E">
        <w:trPr>
          <w:trHeight w:val="70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Административные штрафы, установленные законами субъектов Российской Федерации об административных правонарушениях</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736 1 16 02000 02 0000 140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31 000,00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13 500,00</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17 500,00</w:t>
            </w:r>
          </w:p>
        </w:tc>
      </w:tr>
      <w:tr w:rsidR="00DE160E" w:rsidRPr="00DE160E" w:rsidTr="00DE160E">
        <w:trPr>
          <w:trHeight w:val="9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736 1 16 02020 02 0000 140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31 000,00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13 500,00</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17 500,00</w:t>
            </w:r>
          </w:p>
        </w:tc>
      </w:tr>
      <w:tr w:rsidR="00DE160E" w:rsidRPr="00DE160E" w:rsidTr="00DE160E">
        <w:trPr>
          <w:trHeight w:val="18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w:t>
            </w:r>
            <w:r w:rsidRPr="00DE160E">
              <w:rPr>
                <w:rFonts w:ascii="Arial" w:eastAsia="Times New Roman" w:hAnsi="Arial" w:cs="Arial"/>
                <w:color w:val="000000"/>
                <w:sz w:val="20"/>
                <w:szCs w:val="20"/>
                <w:lang w:eastAsia="ru-RU"/>
              </w:rPr>
              <w:lastRenderedPageBreak/>
              <w:t>(муниципальным)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736 1 16 07000 00 0000 140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1 421,22</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105 990,41</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9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736 1 16 07010 00 0000 140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1 421,22</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105 990,41</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115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736 1 16 07010 10 0000 140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1 421,22</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105 990,41</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3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БЕЗВОЗМЕЗДНЫЕ ПОСТУПЛЕНИЯ</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736 2 00 00000 00 0000 000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41 888 805,74</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26 335 501,98</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15 553 303,76</w:t>
            </w:r>
          </w:p>
        </w:tc>
      </w:tr>
      <w:tr w:rsidR="00DE160E" w:rsidRPr="00DE160E" w:rsidTr="00DE160E">
        <w:trPr>
          <w:trHeight w:val="4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БЕЗВОЗМЕЗДНЫЕ ПОСТУПЛЕНИЯ ОТ ДРУГИХ БЮДЖЕТОВ БЮДЖЕТНОЙ СИСТЕМЫ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736 2 02 00000 00 0000 000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41 888 805,74</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26 335 501,98</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15 553 303,76</w:t>
            </w:r>
          </w:p>
        </w:tc>
      </w:tr>
      <w:tr w:rsidR="00DE160E" w:rsidRPr="00DE160E" w:rsidTr="00DE160E">
        <w:trPr>
          <w:trHeight w:val="4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Дотации бюджетам бюджетной системы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736 2 02 10000 00 0000 150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13 879 712,00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13 879 712,00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69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Дотации на выравнивание бюджетной обеспеченности из бюджетов </w:t>
            </w:r>
            <w:r w:rsidRPr="00DE160E">
              <w:rPr>
                <w:rFonts w:ascii="Arial" w:eastAsia="Times New Roman" w:hAnsi="Arial" w:cs="Arial"/>
                <w:color w:val="000000"/>
                <w:sz w:val="20"/>
                <w:szCs w:val="20"/>
                <w:lang w:eastAsia="ru-RU"/>
              </w:rPr>
              <w:lastRenderedPageBreak/>
              <w:t>муниципальных районов, городских округов с внутригородским делением</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736 2 02 16001 00 0000 150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13 879 712,00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13 879 712,00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70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Дотации бюджетам сельских поселений на выравнивание бюджетной обеспеченности из бюджетов муниципальных районов</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736 2 02 16001 10 0000 150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13 879 712,00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13 879 712,00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48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Субсидии бюджетам бюджетной системы Российской Федерации (межбюджетные субсидии)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736 2 02 20000 00 0000 150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26 554 731,74</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11 001 427,98</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15 553 303,76</w:t>
            </w:r>
          </w:p>
        </w:tc>
      </w:tr>
      <w:tr w:rsidR="00DE160E" w:rsidRPr="00DE160E" w:rsidTr="00DE160E">
        <w:trPr>
          <w:trHeight w:val="48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Субсидии бюджетам на софинансирование капитальных вложений в объекты муниципальной собственности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736 2 02 20077 00 0000 150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21 561 000,00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6 156 721,85</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15 404 278,15</w:t>
            </w:r>
          </w:p>
        </w:tc>
      </w:tr>
      <w:tr w:rsidR="00DE160E" w:rsidRPr="00DE160E" w:rsidTr="00DE160E">
        <w:trPr>
          <w:trHeight w:val="70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Субсидии бюджетам сельских поселений на софинансирование капитальных вложений в объекты муниципальной собственности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736 2 02 20077 10 0000 150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21 561 000,00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6 156 721,85</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15 404 278,15</w:t>
            </w:r>
          </w:p>
        </w:tc>
      </w:tr>
      <w:tr w:rsidR="00DE160E" w:rsidRPr="00DE160E" w:rsidTr="00DE160E">
        <w:trPr>
          <w:trHeight w:val="48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Субсидии бюджетам на реализацию программ формирования современной городской среды</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736 2 02 25555 00 0000 150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1 407 606,74</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1 407 606,61</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0,13</w:t>
            </w:r>
          </w:p>
        </w:tc>
      </w:tr>
      <w:tr w:rsidR="00DE160E" w:rsidRPr="00DE160E" w:rsidTr="00DE160E">
        <w:trPr>
          <w:trHeight w:val="4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Субсидии бюджетам сельских поселений на реализацию программ формирования современной городской среды</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736 2 02 25555 10 0000 150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1 407 606,74</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1 407 606,61</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0,13</w:t>
            </w:r>
          </w:p>
        </w:tc>
      </w:tr>
      <w:tr w:rsidR="00DE160E" w:rsidRPr="00DE160E" w:rsidTr="00DE160E">
        <w:trPr>
          <w:trHeight w:val="4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Субсидии бюджетам на обеспечение комплексного развития сельских территорий</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736 2 02 25576 00 0000 150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479 625,00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479 625,00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48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Субсидии бюджетам сельских поселений на обеспечение комплексного развития сельских территорий</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736 2 02 25576 10 0000 150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479 625,00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479 625,00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31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Прочие субсидии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736 2 02 29999 00 0000 150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3 106 500,00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2 957 474,52</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149 025,48</w:t>
            </w:r>
          </w:p>
        </w:tc>
      </w:tr>
      <w:tr w:rsidR="00DE160E" w:rsidRPr="00DE160E" w:rsidTr="00DE160E">
        <w:trPr>
          <w:trHeight w:val="30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Прочие субсидии бюджетам сельских поселений</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736 2 02 29999 10 0000 150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3 106 500,00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2 957 474,52</w:t>
            </w:r>
          </w:p>
        </w:tc>
        <w:tc>
          <w:tcPr>
            <w:tcW w:w="1715" w:type="dxa"/>
            <w:tcBorders>
              <w:top w:val="single" w:sz="8" w:space="0" w:color="000000"/>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149 025,48</w:t>
            </w:r>
          </w:p>
        </w:tc>
      </w:tr>
      <w:tr w:rsidR="00DE160E" w:rsidRPr="00DE160E" w:rsidTr="00DE160E">
        <w:trPr>
          <w:trHeight w:val="4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Субвенции бюджетам бюджетной системы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736 2 02 30000 00 0000 150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377 700,00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377 700,00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4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736 2 02 30024 00 0000 150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42 400,00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42 400,00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4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Субвенции бюджетам сельских поселений на выполнение передаваемых полномочий субъектов Российской Федерации</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736 2 02 30024 10 0000 150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42 400,00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42 400,00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69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Субвенции бюджетам на осуществление первичного воинского учета на территориях, где отсутствуют военные комиссариаты</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736 2 02 35118 00 0000 150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335 300,00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335 300,00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69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736 2 02 35118 10 0000 150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335 300,00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335 300,00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300"/>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Иные межбюджетные трансферты</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736 2 02 40000 00 0000 150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1 076 662,00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1 076 662,00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4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Прочие межбюджетные трансферты, передаваемые бюджетам</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736 2 02 49999 00 0000 150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1 076 662,00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1 076 662,00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465"/>
        </w:trPr>
        <w:tc>
          <w:tcPr>
            <w:tcW w:w="2127"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Прочие межбюджетные трансферты, передаваемые бюджетам сельских поселений</w:t>
            </w:r>
          </w:p>
        </w:tc>
        <w:tc>
          <w:tcPr>
            <w:tcW w:w="82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010</w:t>
            </w:r>
          </w:p>
        </w:tc>
        <w:tc>
          <w:tcPr>
            <w:tcW w:w="260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18"/>
                <w:szCs w:val="18"/>
                <w:lang w:eastAsia="ru-RU"/>
              </w:rPr>
            </w:pPr>
            <w:r w:rsidRPr="00DE160E">
              <w:rPr>
                <w:rFonts w:ascii="Arial" w:eastAsia="Times New Roman" w:hAnsi="Arial" w:cs="Arial"/>
                <w:color w:val="000000"/>
                <w:sz w:val="18"/>
                <w:szCs w:val="18"/>
                <w:lang w:eastAsia="ru-RU"/>
              </w:rPr>
              <w:t>736 2 02 49999 10 0000 150</w:t>
            </w:r>
          </w:p>
        </w:tc>
        <w:tc>
          <w:tcPr>
            <w:tcW w:w="1598"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1 076 662,00</w:t>
            </w:r>
          </w:p>
        </w:tc>
        <w:tc>
          <w:tcPr>
            <w:tcW w:w="150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1 076 662,00</w:t>
            </w:r>
          </w:p>
        </w:tc>
        <w:tc>
          <w:tcPr>
            <w:tcW w:w="1715"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bl>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r w:rsidRPr="00DE160E">
        <w:rPr>
          <w:rFonts w:ascii="Arial" w:eastAsia="Times New Roman" w:hAnsi="Arial" w:cs="Arial"/>
          <w:b/>
          <w:sz w:val="20"/>
          <w:szCs w:val="20"/>
          <w:lang w:eastAsia="ru-RU"/>
        </w:rPr>
        <w:t>2. Расходы бюджета</w:t>
      </w:r>
    </w:p>
    <w:p w:rsidR="00DE160E" w:rsidRPr="00DE160E" w:rsidRDefault="00DE160E" w:rsidP="00DE160E">
      <w:pPr>
        <w:spacing w:after="0" w:line="240" w:lineRule="auto"/>
        <w:jc w:val="center"/>
        <w:rPr>
          <w:rFonts w:ascii="Arial" w:eastAsia="Times New Roman" w:hAnsi="Arial" w:cs="Arial"/>
          <w:b/>
          <w:sz w:val="20"/>
          <w:szCs w:val="20"/>
          <w:lang w:eastAsia="ru-RU"/>
        </w:rPr>
      </w:pPr>
    </w:p>
    <w:tbl>
      <w:tblPr>
        <w:tblW w:w="10632" w:type="dxa"/>
        <w:tblInd w:w="-318" w:type="dxa"/>
        <w:tblLook w:val="04A0" w:firstRow="1" w:lastRow="0" w:firstColumn="1" w:lastColumn="0" w:noHBand="0" w:noVBand="1"/>
      </w:tblPr>
      <w:tblGrid>
        <w:gridCol w:w="2269"/>
        <w:gridCol w:w="851"/>
        <w:gridCol w:w="2693"/>
        <w:gridCol w:w="1601"/>
        <w:gridCol w:w="1659"/>
        <w:gridCol w:w="1718"/>
      </w:tblGrid>
      <w:tr w:rsidR="00DE160E" w:rsidRPr="00DE160E" w:rsidTr="00DE160E">
        <w:trPr>
          <w:trHeight w:val="240"/>
        </w:trPr>
        <w:tc>
          <w:tcPr>
            <w:tcW w:w="2269"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Наименование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Код строки</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Код расхода по бюджетной классификации</w:t>
            </w:r>
          </w:p>
        </w:tc>
        <w:tc>
          <w:tcPr>
            <w:tcW w:w="1601"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Утвержденные бюджетные назначения</w:t>
            </w:r>
          </w:p>
        </w:tc>
        <w:tc>
          <w:tcPr>
            <w:tcW w:w="1659"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Исполнено</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Неисполненные назначения</w:t>
            </w:r>
          </w:p>
        </w:tc>
      </w:tr>
      <w:tr w:rsidR="00DE160E" w:rsidRPr="00DE160E" w:rsidTr="00DE160E">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p>
        </w:tc>
      </w:tr>
      <w:tr w:rsidR="00DE160E" w:rsidRPr="00DE160E" w:rsidTr="00DE160E">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p>
        </w:tc>
      </w:tr>
      <w:tr w:rsidR="00DE160E" w:rsidRPr="00DE160E" w:rsidTr="00DE160E">
        <w:trPr>
          <w:trHeight w:val="240"/>
        </w:trPr>
        <w:tc>
          <w:tcPr>
            <w:tcW w:w="2269" w:type="dxa"/>
            <w:tcBorders>
              <w:top w:val="nil"/>
              <w:left w:val="single" w:sz="4" w:space="0" w:color="000000"/>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w:t>
            </w:r>
          </w:p>
        </w:tc>
        <w:tc>
          <w:tcPr>
            <w:tcW w:w="851"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w:t>
            </w:r>
          </w:p>
        </w:tc>
        <w:tc>
          <w:tcPr>
            <w:tcW w:w="2693"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w:t>
            </w:r>
          </w:p>
        </w:tc>
        <w:tc>
          <w:tcPr>
            <w:tcW w:w="1601"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w:t>
            </w:r>
          </w:p>
        </w:tc>
        <w:tc>
          <w:tcPr>
            <w:tcW w:w="1659"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w:t>
            </w:r>
          </w:p>
        </w:tc>
        <w:tc>
          <w:tcPr>
            <w:tcW w:w="1559"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w:t>
            </w:r>
          </w:p>
        </w:tc>
      </w:tr>
      <w:tr w:rsidR="00DE160E" w:rsidRPr="00DE160E" w:rsidTr="00DE160E">
        <w:trPr>
          <w:trHeight w:val="33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Расходы бюджета - </w:t>
            </w:r>
            <w:r w:rsidRPr="00DE160E">
              <w:rPr>
                <w:rFonts w:ascii="Arial CYR" w:eastAsia="Times New Roman" w:hAnsi="Arial CYR" w:cs="Arial CYR"/>
                <w:color w:val="000000"/>
                <w:sz w:val="20"/>
                <w:szCs w:val="20"/>
                <w:lang w:eastAsia="ru-RU"/>
              </w:rPr>
              <w:lastRenderedPageBreak/>
              <w:t>всего</w:t>
            </w:r>
          </w:p>
        </w:tc>
        <w:tc>
          <w:tcPr>
            <w:tcW w:w="85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200</w:t>
            </w:r>
          </w:p>
        </w:tc>
        <w:tc>
          <w:tcPr>
            <w:tcW w:w="269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x</w:t>
            </w:r>
          </w:p>
        </w:tc>
        <w:tc>
          <w:tcPr>
            <w:tcW w:w="16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62 327 185,90</w:t>
            </w:r>
          </w:p>
        </w:tc>
        <w:tc>
          <w:tcPr>
            <w:tcW w:w="1659"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44 706 039,67</w:t>
            </w:r>
          </w:p>
        </w:tc>
        <w:tc>
          <w:tcPr>
            <w:tcW w:w="1559" w:type="dxa"/>
            <w:tcBorders>
              <w:top w:val="single" w:sz="8" w:space="0" w:color="000000"/>
              <w:left w:val="nil"/>
              <w:bottom w:val="single" w:sz="4" w:space="0" w:color="auto"/>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17 621 146,23</w:t>
            </w:r>
          </w:p>
        </w:tc>
      </w:tr>
      <w:tr w:rsidR="00DE160E" w:rsidRPr="00DE160E" w:rsidTr="00DE160E">
        <w:trPr>
          <w:trHeight w:val="76"/>
        </w:trPr>
        <w:tc>
          <w:tcPr>
            <w:tcW w:w="2269" w:type="dxa"/>
            <w:tcBorders>
              <w:top w:val="nil"/>
              <w:left w:val="single" w:sz="4" w:space="0" w:color="000000"/>
              <w:bottom w:val="nil"/>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в том числе:</w:t>
            </w:r>
          </w:p>
        </w:tc>
        <w:tc>
          <w:tcPr>
            <w:tcW w:w="851" w:type="dxa"/>
            <w:tcBorders>
              <w:top w:val="nil"/>
              <w:left w:val="nil"/>
              <w:bottom w:val="nil"/>
              <w:right w:val="single" w:sz="4" w:space="0" w:color="000000"/>
            </w:tcBorders>
            <w:noWrap/>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w:t>
            </w:r>
          </w:p>
        </w:tc>
        <w:tc>
          <w:tcPr>
            <w:tcW w:w="2693" w:type="dxa"/>
            <w:tcBorders>
              <w:top w:val="nil"/>
              <w:left w:val="nil"/>
              <w:bottom w:val="nil"/>
              <w:right w:val="single" w:sz="4" w:space="0" w:color="000000"/>
            </w:tcBorders>
            <w:noWrap/>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w:t>
            </w:r>
          </w:p>
        </w:tc>
        <w:tc>
          <w:tcPr>
            <w:tcW w:w="1601" w:type="dxa"/>
            <w:tcBorders>
              <w:top w:val="nil"/>
              <w:left w:val="nil"/>
              <w:bottom w:val="nil"/>
              <w:right w:val="single" w:sz="4"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w:t>
            </w:r>
          </w:p>
        </w:tc>
        <w:tc>
          <w:tcPr>
            <w:tcW w:w="1659" w:type="dxa"/>
            <w:tcBorders>
              <w:top w:val="single" w:sz="4" w:space="0" w:color="000000"/>
              <w:left w:val="nil"/>
              <w:bottom w:val="nil"/>
              <w:right w:val="single" w:sz="4" w:space="0" w:color="auto"/>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w:t>
            </w:r>
          </w:p>
        </w:tc>
        <w:tc>
          <w:tcPr>
            <w:tcW w:w="1559" w:type="dxa"/>
            <w:tcBorders>
              <w:top w:val="single" w:sz="4" w:space="0" w:color="auto"/>
              <w:left w:val="single" w:sz="4" w:space="0" w:color="auto"/>
              <w:bottom w:val="nil"/>
              <w:right w:val="single" w:sz="4" w:space="0" w:color="auto"/>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Обеспечение деятельности в сфере установленных функций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736 0102 91 1 00 60001 000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1 706 519,00</w:t>
            </w:r>
          </w:p>
        </w:tc>
        <w:tc>
          <w:tcPr>
            <w:tcW w:w="1659" w:type="dxa"/>
            <w:tcBorders>
              <w:top w:val="nil"/>
              <w:left w:val="nil"/>
              <w:bottom w:val="single" w:sz="4" w:space="0" w:color="000000"/>
              <w:right w:val="single" w:sz="4" w:space="0" w:color="auto"/>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1 706 518,66</w:t>
            </w:r>
          </w:p>
        </w:tc>
        <w:tc>
          <w:tcPr>
            <w:tcW w:w="1559"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0,34</w:t>
            </w:r>
          </w:p>
        </w:tc>
      </w:tr>
      <w:tr w:rsidR="00DE160E" w:rsidRPr="00DE160E" w:rsidTr="00DE160E">
        <w:trPr>
          <w:trHeight w:val="93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736 0102 91 1 00 60001 100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1 706 519,00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1 706 518,66</w:t>
            </w:r>
          </w:p>
        </w:tc>
        <w:tc>
          <w:tcPr>
            <w:tcW w:w="1559" w:type="dxa"/>
            <w:tcBorders>
              <w:top w:val="single" w:sz="4" w:space="0" w:color="auto"/>
              <w:left w:val="nil"/>
              <w:bottom w:val="single" w:sz="8"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0,34</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736 0102 91 1 00 60001 120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1 706 519,00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1 706 518,66</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0,34</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736 0102 91 1 00 60001 121</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1 323 194,00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70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736 0102 91 1 00 60001 129</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383 324,66</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Обеспечение деятельности в сфере установленных функций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736 0104 91 1 00 60001 000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9 729 937,00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9 423 547,08</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306 389,92</w:t>
            </w:r>
          </w:p>
        </w:tc>
      </w:tr>
      <w:tr w:rsidR="00DE160E" w:rsidRPr="00DE160E" w:rsidTr="00DE160E">
        <w:trPr>
          <w:trHeight w:val="93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736 0104 91 1 00 60001 100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8 203 781,00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8 103 861,50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99 919,50</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736 0104 91 1 00 60001 120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8 203 781,00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8 103 861,50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99 919,50</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Фонд оплаты труда государственных </w:t>
            </w:r>
            <w:r w:rsidRPr="00DE160E">
              <w:rPr>
                <w:rFonts w:ascii="Arial CYR" w:eastAsia="Times New Roman" w:hAnsi="Arial CYR" w:cs="Arial CYR"/>
                <w:color w:val="000000"/>
                <w:sz w:val="20"/>
                <w:szCs w:val="20"/>
                <w:lang w:eastAsia="ru-RU"/>
              </w:rPr>
              <w:lastRenderedPageBreak/>
              <w:t>(муниципальных) органов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736 0104 91 1 00 60001 121</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6 268 592,19</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70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736 0104 91 1 00 60001 129</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1 835 269,31</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736 0104 91 1 00 60001 200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1 467 300,00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1 261 802,08</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205 497,92</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736 0104 91 1 00 60001 240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1 467 300,00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1 261 802,08</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205 497,92</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736 0104 91 1 00 60001 244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1 261 802,08</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736 0104 91 1 00 60001 800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58 856,00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57 883,50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972,50</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736 0104 91 1 00 60001 850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58 856,00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57 883,50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972,50</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Уплата прочих налогов, сборов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736 0104 91 1 00 60001 852</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285,50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Уплата иных платежей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736 0104 91 1 00 60001 853</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57 598,00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69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Субвенции на осуществление отдельных областных государственных полномочий в сфере водоснабжения и водоотведения</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736 0104 91 2 00 73110 000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41 700,00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41 700,00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9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736 0104 91 2 00 73110 100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41 700,00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41 700,00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736 0104 91 2 00 73110 120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41 700,00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41 700,00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736 0104 91 2 00 73110 121</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32 027,93</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69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736 0104 91 2 00 73110 129</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9 672,07</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114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736 0104 91 2 00 73150 000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736 0104 91 2 00 73150 200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736 0104 91 2 00 73150 240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736 0104 91 2 00 73150 244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Резервный фонд администрации муниципального образования</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736 0111 91 1 00 60004 000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80 000,00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80 000,00</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736 0111 91 1 00 60004 800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80 000,00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80 000,00</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Резервные средства</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736 0111 91 1 00 60004 870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80 000,00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80 000,00</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Мероприятия, направленные на поддержку и развитие деятельности добровольной народной дружины</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736 0113 23 1 00 99040 000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49 210,00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49 210,00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736 0113 23 1 00 99040 200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49 210,00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49 210,00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736 0113 23 1 00 99040 240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49 210,00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49 210,00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736 0113 23 1 00 99040 244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49 210,00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Обеспечение деятельности в сфере установленных функций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736 0113 91 1 00 60001 000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105 024,00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93 596,75</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11 427,25</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736 0113 91 1 00 60001 200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94 400,00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82 972,75</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11 427,25</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736 0113 91 1 00 60001 240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94 400,00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82 972,75</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11 427,25</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736 0113 91 1 00 60001 244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82 972,75</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736 0113 91 1 00 60001 800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10 624,00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10 624,00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736 0113 91 1 00 60001 850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10 624,00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10 624,00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Уплата прочих налогов, сборов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736 0113 91 1 00 60001 852</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10 624,00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Строительство, реконструкция, капитальный ремонт в сфере установленных функций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736 0113 91 1 00 60008 000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42 155,00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41 108,42</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1 046,58</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736 0113 91 1 00 60008 200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42 155,00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41 108,42</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1 046,58</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w:t>
            </w:r>
            <w:r w:rsidRPr="00DE160E">
              <w:rPr>
                <w:rFonts w:ascii="Arial CYR" w:eastAsia="Times New Roman" w:hAnsi="Arial CYR" w:cs="Arial CYR"/>
                <w:color w:val="000000"/>
                <w:sz w:val="20"/>
                <w:szCs w:val="20"/>
                <w:lang w:eastAsia="ru-RU"/>
              </w:rPr>
              <w:lastRenderedPageBreak/>
              <w:t>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736 0113 91 1 00 60008 240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42 155,00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41 108,42</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1 046,58</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736 0113 91 1 00 60008 244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41 108,42</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Субвенции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736 0203 91 3 00 51180 000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335 300,00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335 300,00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9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736 0203 91 3 00 51180 100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332 815,09</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332 815,09</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736 0203 91 3 00 51180 120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332 815,09</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332 815,09</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736 0203 91 3 00 51180 121</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256 259,97</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69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736 0203 91 3 00 51180 129</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76 555,12</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736 0203 91 3 00 51180 200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2 484,91</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2 484,91</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736 0203 91 3 00 51180 240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2 484,91</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2 484,91</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736 0203 91 3 00 51180 244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2 484,91</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70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Реализация других функций, связанных с обеспечением </w:t>
            </w:r>
            <w:r w:rsidRPr="00DE160E">
              <w:rPr>
                <w:rFonts w:ascii="Arial CYR" w:eastAsia="Times New Roman" w:hAnsi="Arial CYR" w:cs="Arial CYR"/>
                <w:color w:val="000000"/>
                <w:sz w:val="20"/>
                <w:szCs w:val="20"/>
                <w:lang w:eastAsia="ru-RU"/>
              </w:rPr>
              <w:lastRenderedPageBreak/>
              <w:t>национальной безопасности и правоохранительной деятельности</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736 0309 91 1 00 60007 000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88 240,00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52 565,12</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35 674,88</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736 0309 91 1 00 60007 200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88 240,00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52 565,12</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35 674,88</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736 0309 91 1 00 60007 240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88 240,00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52 565,12</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35 674,88</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736 0309 91 1 00 60007 244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52 565,12</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мероприятия</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736 0310 21 4 00 99020 000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711 300,00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699 027,00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12 273,00</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736 0310 21 4 00 99020 200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711 300,00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699 027,00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12 273,00</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736 0310 21 4 00 99020 240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711 300,00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699 027,00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12 273,00</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736 0310 21 4 00 99020 244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699 027,00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69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Реализация других функций, связанных с обеспечением национальной безопасности и правоохранительной деятельности</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736 0310 91 1 00 60007 000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73 752,00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73 752,00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736 0310 91 1 00 60007 800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73 752,00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73 752,00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736 0310 91 1 00 60007 850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73 752,00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73 752,00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Уплата прочих налогов, сборов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736 0310 91 1 00 60007 852</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3 752,00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Уплата иных платежей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736 0310 91 1 00 60007 853</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70 000,00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69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Реализация других функций, связанных с обеспечением национальной безопасности и правоохранительной деятельности</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736 0314 91 1 00 60007 000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4 900,00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4 900,00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w:t>
            </w:r>
            <w:r w:rsidRPr="00DE160E">
              <w:rPr>
                <w:rFonts w:ascii="Arial CYR" w:eastAsia="Times New Roman" w:hAnsi="Arial CYR" w:cs="Arial CYR"/>
                <w:color w:val="000000"/>
                <w:sz w:val="20"/>
                <w:szCs w:val="20"/>
                <w:lang w:eastAsia="ru-RU"/>
              </w:rPr>
              <w:lastRenderedPageBreak/>
              <w:t>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736 0314 91 1 00 60007 200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4 900,00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4 900,00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736 0314 91 1 00 60007 240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4 900,00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4 900,00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736 0314 91 1 00 60007 244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4 900,00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160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Реализация мероприятий по строительству, реконструкции, капитальному ремонту автомобильных дорог общего пользования местного значения,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за счет средств местного бюджета</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736 0409 20 1 00 99001 000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2 100 000,00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2 098 365,00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1 635,00</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736 0409 20 1 00 99001 200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2 100 000,00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2 098 365,00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1 635,00</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736 0409 20 1 00 99001 240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2 100 000,00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2 098 365,00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1 635,00</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736 0409 20 1 00 99001 243</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2 098 365,00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мероприятия</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736 0409 20 1 00 99020 000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252 250,00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252 250,00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w:t>
            </w:r>
            <w:r w:rsidRPr="00DE160E">
              <w:rPr>
                <w:rFonts w:ascii="Arial CYR" w:eastAsia="Times New Roman" w:hAnsi="Arial CYR" w:cs="Arial CYR"/>
                <w:color w:val="000000"/>
                <w:sz w:val="20"/>
                <w:szCs w:val="20"/>
                <w:lang w:eastAsia="ru-RU"/>
              </w:rPr>
              <w:lastRenderedPageBreak/>
              <w:t>(муниципальных)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736 0409 20 1 00 99020 200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252 250,00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252 250,00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736 0409 20 1 00 99020 240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252 250,00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252 250,00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736 0409 20 1 00 99020 244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252 250,00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93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Реализация мероприятий по ремонту и содержанию автомобильных дорог общего пользования местного значения, в рамках муниципальной программы за счет средств местного бюджета</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736 0409 20 1 00 99026 000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4 947 681,65</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4 574 671,72</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373 009,93</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736 0409 20 1 00 99026 200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4 947 681,65</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4 574 671,72</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373 009,93</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736 0409 20 1 00 99026 240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4 947 681,65</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4 574 671,72</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373 009,93</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736 0409 20 1 00 99026 244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4 574 671,72</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мероприятия в сфере установленных функций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736 0409 91 1 00 60011 000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27 001,92</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27 001,92</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736 0409 91 1 00 60011 200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27 001,92</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27 001,92</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736 0409 91 1 00 60011 240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27 001,92</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27 001,92</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736 0409 91 1 00 60011 244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27 001,92</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мероприятия в сфере </w:t>
            </w:r>
            <w:r w:rsidRPr="00DE160E">
              <w:rPr>
                <w:rFonts w:ascii="Arial CYR" w:eastAsia="Times New Roman" w:hAnsi="Arial CYR" w:cs="Arial CYR"/>
                <w:color w:val="000000"/>
                <w:sz w:val="20"/>
                <w:szCs w:val="20"/>
                <w:lang w:eastAsia="ru-RU"/>
              </w:rPr>
              <w:lastRenderedPageBreak/>
              <w:t>установленных функций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736 0412 91 1 00 60011 000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1 713 949,00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1 702 500,00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11 449,00</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736 0412 91 1 00 60011 200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1 713 949,00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1 702 500,00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11 449,00</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736 0412 91 1 00 60011 240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1 713 949,00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1 702 500,00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11 449,00</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736 0412 91 1 00 60011 244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1 702 500,00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мероприятия в сфере установленных функций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736 0502 91 1 00 60011 000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99 000,00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99 000,00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736 0502 91 1 00 60011 200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99 000,00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99 000,00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736 0502 91 1 00 60011 240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99 000,00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99 000,00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736 0502 91 1 00 60011 244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99 000,00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Расходы по обращению с твердыми коммунальными отходами</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736 0503 21 3 00 99038 000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701 464,00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701 463,62</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0,38</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736 0503 21 3 00 99038 200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701 464,00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701 463,62</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0,38</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736 0503 21 3 00 99038 240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701 464,00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701 463,62</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0,38</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736 0503 21 3 00 99038 244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701 463,62</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Мероприятия по формированию современной </w:t>
            </w:r>
            <w:r w:rsidRPr="00DE160E">
              <w:rPr>
                <w:rFonts w:ascii="Arial CYR" w:eastAsia="Times New Roman" w:hAnsi="Arial CYR" w:cs="Arial CYR"/>
                <w:color w:val="000000"/>
                <w:sz w:val="20"/>
                <w:szCs w:val="20"/>
                <w:lang w:eastAsia="ru-RU"/>
              </w:rPr>
              <w:lastRenderedPageBreak/>
              <w:t>городской среды за счет средств федерального и областного бюджета</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22 8 F2 55551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1 415 948,83</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1 415 948,70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0,13</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22 8 F2 55551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668 810,83</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668 810,70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0,13</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22 8 F2 55551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668 810,83</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668 810,70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0,13</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22 8 F2 55551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668 810,70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22 8 F2 55551 800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747 138,00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747 138,00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69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22 8 F2 55551 810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747 138,00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747 138,00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93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22 8 F2 55551 813</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747 138,00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Уличное освещение</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736 0503 91 1 00 60101 000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2 150 000,00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2 082 270,03</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67 729,97</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736 0503 91 1 00 60101 200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2 150 000,00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2 082 270,03</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67 729,97</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736 0503 91 1 00 60101 240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2 150 000,00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2 082 270,03</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67 729,97</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736 0503 91 1 00 60101 244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2 082 270,03</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 xml:space="preserve">  Организация и содержание мест захоронения</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736 0503 91 1 00 60104 000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14 611,00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14 610,15</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0,85</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736 0503 91 1 00 60104 200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14 611,00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14 610,15</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0,85</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736 0503 91 1 00 60104 240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14 611,00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14 610,15</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0,85</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736 0503 91 1 00 60104 244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14 610,15</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Прочие мероприятия по благоустройству городских округов и поселений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736 0503 91 1 00 60105 000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2 503 096,12</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2 495 764,46</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7 331,66</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736 0503 91 1 00 60105 200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2 503 096,12</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2 495 764,46</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7 331,66</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736 0503 91 1 00 60105 240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2 503 096,12</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2 495 764,46</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7 331,66</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736 0503 91 1 00 60105 244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2 495 764,46</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Грантовая поддержка местных инициатив граждан, проживающих в сельской местности</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4 00 L5762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512 625,00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512 625,00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4 00 L5762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512 625,00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512 625,00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4 00 L5762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512 625,00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512 625,00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4 00 L5762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512 625,00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 xml:space="preserve">  Реализация мероприятий перечня проектов народных инициатив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4 00 S2370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1 391 157,18</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1 391 157,18</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4 00 S2370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1 391 157,18</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1 391 157,18</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4 00 S2370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1 391 157,18</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1 391 157,18</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0503 91 4 00 S2370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1 391 157,18</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Реализация программ по созданию мест (площадок) накопления твердых коммунальных отходов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0605 21 3 00 S2971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1 252 400,00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1 097 164,61</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155 235,39</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0605 21 3 00 S2971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1 252 400,00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1 097 164,61</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155 235,39</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0605 21 3 00 S2971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1 252 400,00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1 097 164,61</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155 235,39</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0605 21 3 00 S2971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1 097 164,61</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Восстановление мемориальных сооружений и объектов, увековечивающих память погибших при защите Отечества</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736 0801 20 5 00 60203 000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196 272,00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196 272,00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736 0801 20 5 00 60203 200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196 272,00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196 272,00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w:t>
            </w:r>
            <w:r w:rsidRPr="00DE160E">
              <w:rPr>
                <w:rFonts w:ascii="Arial CYR" w:eastAsia="Times New Roman" w:hAnsi="Arial CYR" w:cs="Arial CYR"/>
                <w:color w:val="000000"/>
                <w:sz w:val="20"/>
                <w:szCs w:val="20"/>
                <w:lang w:eastAsia="ru-RU"/>
              </w:rPr>
              <w:lastRenderedPageBreak/>
              <w:t>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736 0801 20 5 00 60203 240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196 272,00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196 272,00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736 0801 20 5 00 60203 244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196 272,00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в целях кап. ремонта муниципального имущества</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736 0801 20 5 00 99027 000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2 624 690,43</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1 992 544,95</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632 145,48</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736 0801 20 5 00 99027 200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2 624 690,43</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1 992 544,95</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632 145,48</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736 0801 20 5 00 99027 240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2 624 690,43</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1 992 544,95</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632 145,48</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736 0801 20 5 00 99027 243</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184 900,72</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736 0801 20 5 00 99027 244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1 807 644,23</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Мероприятия по осуществлению деятельности дворцов и домов культуры, других учреждений культуры</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736 0801 91 1 00 60015 000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3 509 592,00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3 479 477,23</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30 114,77</w:t>
            </w:r>
          </w:p>
        </w:tc>
      </w:tr>
      <w:tr w:rsidR="00DE160E" w:rsidRPr="00DE160E" w:rsidTr="00DE160E">
        <w:trPr>
          <w:trHeight w:val="93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736 0801 91 1 00 60015 100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2 925 697,00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2 913 564,93</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12 132,07</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736 0801 91 1 00 60015 110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2 925 697,00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2 913 564,93</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12 132,07</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736 0801 91 1 00 60015 111</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2 237 761,09</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70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Взносы по обязательному социальному страхованию на выплаты по оплате труда работников и </w:t>
            </w:r>
            <w:r w:rsidRPr="00DE160E">
              <w:rPr>
                <w:rFonts w:ascii="Arial CYR" w:eastAsia="Times New Roman" w:hAnsi="Arial CYR" w:cs="Arial CYR"/>
                <w:color w:val="000000"/>
                <w:sz w:val="20"/>
                <w:szCs w:val="20"/>
                <w:lang w:eastAsia="ru-RU"/>
              </w:rPr>
              <w:lastRenderedPageBreak/>
              <w:t>иные выплаты работникам учреждений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736 0801 91 1 00 60015 119</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675 803,84</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736 0801 91 1 00 60015 200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583 895,00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565 912,30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17 982,70</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736 0801 91 1 00 60015 240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583 895,00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565 912,30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17 982,70</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736 0801 91 1 00 60015 244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565 912,30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Реализация мероприятий перечня проектов народных инициатив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91 4 00 S2370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371 942,82</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371 942,82</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91 4 00 S2370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371 942,82</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371 942,82</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91 4 00 S2370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371 942,82</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371 942,82</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0801 91 4 00 S2370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371 942,82</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Доплаты к пенсиям муниципальных служащих</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736 1001 91 1 00 60018 000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569 048,00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569 048,00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736 1001 91 1 00 60018 300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569 048,00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569 048,00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736 1001 91 1 00 60018 310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569 048,00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569 048,00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пенсии, социальные доплаты к пенсиям</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736 1001 91 1 00 60018 312</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569 048,00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мероприятия</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736 1101 21 5 00 99020 000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322 508,00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311 255,44</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11 252,56</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736 1101 21 5 00 99020 200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322 508,00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311 255,44</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11 252,56</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w:t>
            </w:r>
            <w:r w:rsidRPr="00DE160E">
              <w:rPr>
                <w:rFonts w:ascii="Arial CYR" w:eastAsia="Times New Roman" w:hAnsi="Arial CYR" w:cs="Arial CYR"/>
                <w:color w:val="000000"/>
                <w:sz w:val="20"/>
                <w:szCs w:val="20"/>
                <w:lang w:eastAsia="ru-RU"/>
              </w:rPr>
              <w:lastRenderedPageBreak/>
              <w:t>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736 1101 21 5 00 99020 240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322 508,00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311 255,44</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11 252,56</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736 1101 21 5 00 99020 244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311 255,44</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мероприятия в сфере установленных функций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736 1101 91 1 00 60011 000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59 200,00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59 148,00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52,00</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736 1101 91 1 00 60011 200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59 200,00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59 148,00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52,00</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736 1101 91 1 00 60011 240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59 200,00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59 148,00</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52,00</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736 1101 91 1 00 60011 244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59 148,00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Реализация мероприятий перечня проектов народных инициатив</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1101 91 4 00 S2370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200 000,00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1101 91 4 00 S2370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200 000,00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1101 91 4 00 S2370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200 000,00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1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1101 91 4 00 S2370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200 000,00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Капитальные вложения в объекты муниципальной собственности в сфере физической культуры и спорта</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1102 21 5 00 S2390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22 227 900,00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6 347 122,86</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15 880 777,14</w:t>
            </w:r>
          </w:p>
        </w:tc>
      </w:tr>
      <w:tr w:rsidR="00DE160E" w:rsidRPr="00DE160E" w:rsidTr="00DE160E">
        <w:trPr>
          <w:trHeight w:val="48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1102 21 5 00 S2390 400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22 227 900,00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6 347 122,86</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15 880 777,14</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Бюджетные инвестиции</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1102 21 5 00 S2390 410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22 227 900,00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6 347 122,86</w:t>
            </w:r>
          </w:p>
        </w:tc>
        <w:tc>
          <w:tcPr>
            <w:tcW w:w="1559" w:type="dxa"/>
            <w:tcBorders>
              <w:top w:val="single" w:sz="8" w:space="0" w:color="000000"/>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15 880 777,14</w:t>
            </w:r>
          </w:p>
        </w:tc>
      </w:tr>
      <w:tr w:rsidR="00DE160E" w:rsidRPr="00DE160E" w:rsidTr="00DE160E">
        <w:trPr>
          <w:trHeight w:val="69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lastRenderedPageBreak/>
              <w:t xml:space="preserve">  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1102 21 5 00 S2390 414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6 347 122,86</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мероприятия в сфере установленных функций</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736 1102 91 1 00 60011 000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50 000,00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50 000,00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736 1102 91 1 00 60011 200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50 000,00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50 000,00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736 1102 91 1 00 60011 240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50 000,00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50 000,00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736 1102 91 1 00 60011 244</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50 000,00</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Обслуживание муниципального долга</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736 1301 91 1 00 60019 000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3 600,00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3 600,00</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Обслуживание государственного (муниципального) долга</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736 1301 91 1 00 60019 700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3 600,00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3 600,00</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Обслуживание муниципального долга</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736 1301 91 1 00 60019 730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3 600,00</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3 600,00</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межбюджетные трансферты</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736 1403 91 1 00 60020 000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142 510,95</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142 510,95</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Межбюджетные трансферты</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736 1403 91 1 00 60020 500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142 510,95</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142 510,95</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 xml:space="preserve">  Иные межбюджетные трансферты</w:t>
            </w:r>
          </w:p>
        </w:tc>
        <w:tc>
          <w:tcPr>
            <w:tcW w:w="85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200</w:t>
            </w:r>
          </w:p>
        </w:tc>
        <w:tc>
          <w:tcPr>
            <w:tcW w:w="2693"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center"/>
              <w:rPr>
                <w:rFonts w:ascii="Arial CYR" w:eastAsia="Times New Roman" w:hAnsi="Arial CYR" w:cs="Arial CYR"/>
                <w:color w:val="000000"/>
                <w:sz w:val="18"/>
                <w:szCs w:val="18"/>
                <w:lang w:eastAsia="ru-RU"/>
              </w:rPr>
            </w:pPr>
            <w:r w:rsidRPr="00DE160E">
              <w:rPr>
                <w:rFonts w:ascii="Arial CYR" w:eastAsia="Times New Roman" w:hAnsi="Arial CYR" w:cs="Arial CYR"/>
                <w:color w:val="000000"/>
                <w:sz w:val="18"/>
                <w:szCs w:val="18"/>
                <w:lang w:eastAsia="ru-RU"/>
              </w:rPr>
              <w:t>736 1403 91 1 00 60020 540</w:t>
            </w:r>
          </w:p>
        </w:tc>
        <w:tc>
          <w:tcPr>
            <w:tcW w:w="1601"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142 510,95</w:t>
            </w:r>
          </w:p>
        </w:tc>
        <w:tc>
          <w:tcPr>
            <w:tcW w:w="1659" w:type="dxa"/>
            <w:tcBorders>
              <w:top w:val="nil"/>
              <w:left w:val="nil"/>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142 510,95</w:t>
            </w:r>
          </w:p>
        </w:tc>
        <w:tc>
          <w:tcPr>
            <w:tcW w:w="1559" w:type="dxa"/>
            <w:tcBorders>
              <w:top w:val="nil"/>
              <w:left w:val="nil"/>
              <w:bottom w:val="single" w:sz="4" w:space="0" w:color="000000"/>
              <w:right w:val="single" w:sz="8" w:space="0" w:color="000000"/>
            </w:tcBorders>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w:t>
            </w:r>
          </w:p>
        </w:tc>
      </w:tr>
      <w:tr w:rsidR="00DE160E" w:rsidRPr="00DE160E" w:rsidTr="00DE160E">
        <w:trPr>
          <w:trHeight w:val="480"/>
        </w:trPr>
        <w:tc>
          <w:tcPr>
            <w:tcW w:w="2269" w:type="dxa"/>
            <w:tcBorders>
              <w:top w:val="single" w:sz="4" w:space="0" w:color="000000"/>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Результат исполнения бюджета (дефицит / профицит)</w:t>
            </w:r>
          </w:p>
        </w:tc>
        <w:tc>
          <w:tcPr>
            <w:tcW w:w="851" w:type="dxa"/>
            <w:tcBorders>
              <w:top w:val="single" w:sz="8" w:space="0" w:color="000000"/>
              <w:left w:val="nil"/>
              <w:bottom w:val="single" w:sz="8" w:space="0" w:color="000000"/>
              <w:right w:val="single" w:sz="4" w:space="0" w:color="000000"/>
            </w:tcBorders>
            <w:noWrap/>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450</w:t>
            </w:r>
          </w:p>
        </w:tc>
        <w:tc>
          <w:tcPr>
            <w:tcW w:w="2693" w:type="dxa"/>
            <w:tcBorders>
              <w:top w:val="single" w:sz="8" w:space="0" w:color="000000"/>
              <w:left w:val="nil"/>
              <w:bottom w:val="single" w:sz="8" w:space="0" w:color="000000"/>
              <w:right w:val="single" w:sz="4" w:space="0" w:color="000000"/>
            </w:tcBorders>
            <w:noWrap/>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x</w:t>
            </w:r>
          </w:p>
        </w:tc>
        <w:tc>
          <w:tcPr>
            <w:tcW w:w="1601" w:type="dxa"/>
            <w:tcBorders>
              <w:top w:val="single" w:sz="8" w:space="0" w:color="000000"/>
              <w:left w:val="nil"/>
              <w:bottom w:val="single" w:sz="8" w:space="0" w:color="000000"/>
              <w:right w:val="single" w:sz="4" w:space="0" w:color="000000"/>
            </w:tcBorders>
            <w:noWrap/>
            <w:vAlign w:val="bottom"/>
            <w:hideMark/>
          </w:tcPr>
          <w:p w:rsidR="00DE160E" w:rsidRPr="00DE160E" w:rsidRDefault="00DE160E" w:rsidP="00DE160E">
            <w:pPr>
              <w:spacing w:after="0" w:line="240" w:lineRule="auto"/>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-5 148 764,00</w:t>
            </w:r>
          </w:p>
        </w:tc>
        <w:tc>
          <w:tcPr>
            <w:tcW w:w="1659" w:type="dxa"/>
            <w:tcBorders>
              <w:top w:val="single" w:sz="8" w:space="0" w:color="000000"/>
              <w:left w:val="nil"/>
              <w:bottom w:val="single" w:sz="8" w:space="0" w:color="000000"/>
              <w:right w:val="single" w:sz="4" w:space="0" w:color="000000"/>
            </w:tcBorders>
            <w:noWrap/>
            <w:vAlign w:val="bottom"/>
            <w:hideMark/>
          </w:tcPr>
          <w:p w:rsidR="00DE160E" w:rsidRPr="00DE160E" w:rsidRDefault="00DE160E" w:rsidP="00DE160E">
            <w:pPr>
              <w:spacing w:after="0" w:line="240" w:lineRule="auto"/>
              <w:ind w:left="-154"/>
              <w:jc w:val="right"/>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-3 490 257,00</w:t>
            </w:r>
          </w:p>
        </w:tc>
        <w:tc>
          <w:tcPr>
            <w:tcW w:w="1559" w:type="dxa"/>
            <w:tcBorders>
              <w:top w:val="single" w:sz="8" w:space="0" w:color="000000"/>
              <w:left w:val="nil"/>
              <w:bottom w:val="single" w:sz="8" w:space="0" w:color="000000"/>
              <w:right w:val="single" w:sz="8" w:space="0" w:color="000000"/>
            </w:tcBorders>
            <w:noWrap/>
            <w:vAlign w:val="bottom"/>
            <w:hideMark/>
          </w:tcPr>
          <w:p w:rsidR="00DE160E" w:rsidRPr="00DE160E" w:rsidRDefault="00DE160E" w:rsidP="00DE160E">
            <w:pPr>
              <w:spacing w:after="0" w:line="240" w:lineRule="auto"/>
              <w:jc w:val="center"/>
              <w:rPr>
                <w:rFonts w:ascii="Arial CYR" w:eastAsia="Times New Roman" w:hAnsi="Arial CYR" w:cs="Arial CYR"/>
                <w:color w:val="000000"/>
                <w:sz w:val="20"/>
                <w:szCs w:val="20"/>
                <w:lang w:eastAsia="ru-RU"/>
              </w:rPr>
            </w:pPr>
            <w:r w:rsidRPr="00DE160E">
              <w:rPr>
                <w:rFonts w:ascii="Arial CYR" w:eastAsia="Times New Roman" w:hAnsi="Arial CYR" w:cs="Arial CYR"/>
                <w:color w:val="000000"/>
                <w:sz w:val="20"/>
                <w:szCs w:val="20"/>
                <w:lang w:eastAsia="ru-RU"/>
              </w:rPr>
              <w:t>x</w:t>
            </w:r>
          </w:p>
        </w:tc>
      </w:tr>
    </w:tbl>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 xml:space="preserve">                                  3. Источники финансирования дефицита бюджета</w:t>
      </w:r>
    </w:p>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tbl>
      <w:tblPr>
        <w:tblW w:w="10635" w:type="dxa"/>
        <w:tblInd w:w="-34" w:type="dxa"/>
        <w:tblLayout w:type="fixed"/>
        <w:tblLook w:val="04A0" w:firstRow="1" w:lastRow="0" w:firstColumn="1" w:lastColumn="0" w:noHBand="0" w:noVBand="1"/>
      </w:tblPr>
      <w:tblGrid>
        <w:gridCol w:w="2270"/>
        <w:gridCol w:w="707"/>
        <w:gridCol w:w="2837"/>
        <w:gridCol w:w="1843"/>
        <w:gridCol w:w="1701"/>
        <w:gridCol w:w="1277"/>
      </w:tblGrid>
      <w:tr w:rsidR="00DE160E" w:rsidRPr="00DE160E" w:rsidTr="00DE160E">
        <w:trPr>
          <w:trHeight w:val="270"/>
        </w:trPr>
        <w:tc>
          <w:tcPr>
            <w:tcW w:w="2269"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Наименование показателя</w:t>
            </w: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Код строки</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Код источника финансирования дефицита бюджета по бюджетной классификации</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Утвержденные бюджетные назначения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Исполнено</w:t>
            </w:r>
          </w:p>
        </w:tc>
        <w:tc>
          <w:tcPr>
            <w:tcW w:w="1277"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Неисполненные назначения</w:t>
            </w:r>
          </w:p>
        </w:tc>
      </w:tr>
      <w:tr w:rsidR="00DE160E" w:rsidRPr="00DE160E" w:rsidTr="00DE160E">
        <w:trPr>
          <w:trHeight w:val="240"/>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r>
      <w:tr w:rsidR="00DE160E" w:rsidRPr="00DE160E" w:rsidTr="00DE160E">
        <w:trPr>
          <w:trHeight w:val="240"/>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r>
      <w:tr w:rsidR="00DE160E" w:rsidRPr="00DE160E" w:rsidTr="00DE160E">
        <w:trPr>
          <w:trHeight w:val="230"/>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r>
      <w:tr w:rsidR="00DE160E" w:rsidRPr="00DE160E" w:rsidTr="00DE160E">
        <w:trPr>
          <w:trHeight w:val="230"/>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r>
      <w:tr w:rsidR="00DE160E" w:rsidRPr="00DE160E" w:rsidTr="00DE160E">
        <w:trPr>
          <w:trHeight w:val="240"/>
        </w:trPr>
        <w:tc>
          <w:tcPr>
            <w:tcW w:w="2269" w:type="dxa"/>
            <w:tcBorders>
              <w:top w:val="nil"/>
              <w:left w:val="single" w:sz="4" w:space="0" w:color="000000"/>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w:t>
            </w:r>
          </w:p>
        </w:tc>
        <w:tc>
          <w:tcPr>
            <w:tcW w:w="707"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w:t>
            </w:r>
          </w:p>
        </w:tc>
        <w:tc>
          <w:tcPr>
            <w:tcW w:w="2836"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w:t>
            </w:r>
          </w:p>
        </w:tc>
        <w:tc>
          <w:tcPr>
            <w:tcW w:w="1843"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w:t>
            </w:r>
          </w:p>
        </w:tc>
        <w:tc>
          <w:tcPr>
            <w:tcW w:w="1701"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w:t>
            </w:r>
          </w:p>
        </w:tc>
        <w:tc>
          <w:tcPr>
            <w:tcW w:w="1277"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w:t>
            </w:r>
          </w:p>
        </w:tc>
      </w:tr>
      <w:tr w:rsidR="00DE160E" w:rsidRPr="00DE160E" w:rsidTr="00DE160E">
        <w:trPr>
          <w:trHeight w:val="36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Источники финансирования дефицита бюджета - </w:t>
            </w:r>
            <w:r w:rsidRPr="00DE160E">
              <w:rPr>
                <w:rFonts w:ascii="Arial" w:eastAsia="Times New Roman" w:hAnsi="Arial" w:cs="Arial"/>
                <w:color w:val="000000"/>
                <w:sz w:val="20"/>
                <w:szCs w:val="20"/>
                <w:lang w:eastAsia="ru-RU"/>
              </w:rPr>
              <w:lastRenderedPageBreak/>
              <w:t>всего</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500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x</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5 148 764,00</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3 490 257,00</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ind w:left="-246"/>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1 658 507,00</w:t>
            </w:r>
          </w:p>
        </w:tc>
      </w:tr>
      <w:tr w:rsidR="00DE160E" w:rsidRPr="00DE160E" w:rsidTr="00DE160E">
        <w:trPr>
          <w:trHeight w:val="24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в том числе:</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277" w:type="dxa"/>
            <w:tcBorders>
              <w:top w:val="nil"/>
              <w:left w:val="nil"/>
              <w:bottom w:val="single" w:sz="4" w:space="0" w:color="000000"/>
              <w:right w:val="single" w:sz="8" w:space="0" w:color="000000"/>
            </w:tcBorders>
            <w:noWrap/>
            <w:vAlign w:val="center"/>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r>
      <w:tr w:rsidR="00DE160E" w:rsidRPr="00DE160E" w:rsidTr="00DE160E">
        <w:trPr>
          <w:trHeight w:val="36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источники внутреннего финансирования бюджета</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520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x</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820 499,44</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820 499,44</w:t>
            </w:r>
          </w:p>
        </w:tc>
      </w:tr>
      <w:tr w:rsidR="00DE160E" w:rsidRPr="00DE160E" w:rsidTr="00DE160E">
        <w:trPr>
          <w:trHeight w:val="240"/>
        </w:trPr>
        <w:tc>
          <w:tcPr>
            <w:tcW w:w="2269" w:type="dxa"/>
            <w:tcBorders>
              <w:top w:val="single" w:sz="4" w:space="0" w:color="000000"/>
              <w:left w:val="single" w:sz="4" w:space="0" w:color="000000"/>
              <w:bottom w:val="single" w:sz="4" w:space="0" w:color="auto"/>
              <w:right w:val="single" w:sz="8" w:space="0" w:color="000000"/>
            </w:tcBorders>
            <w:vAlign w:val="bottom"/>
            <w:hideMark/>
          </w:tcPr>
          <w:p w:rsidR="00DE160E" w:rsidRPr="00DE160E" w:rsidRDefault="00DE160E" w:rsidP="00DE160E">
            <w:pPr>
              <w:spacing w:after="0" w:line="240" w:lineRule="auto"/>
              <w:ind w:firstLineChars="200" w:firstLine="400"/>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из них:</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277" w:type="dxa"/>
            <w:tcBorders>
              <w:top w:val="nil"/>
              <w:left w:val="nil"/>
              <w:bottom w:val="single" w:sz="4" w:space="0" w:color="000000"/>
              <w:right w:val="single" w:sz="8" w:space="0" w:color="000000"/>
            </w:tcBorders>
            <w:noWrap/>
            <w:vAlign w:val="center"/>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r>
      <w:tr w:rsidR="00DE160E" w:rsidRPr="00DE160E" w:rsidTr="00DE160E">
        <w:trPr>
          <w:trHeight w:val="465"/>
        </w:trPr>
        <w:tc>
          <w:tcPr>
            <w:tcW w:w="2269" w:type="dxa"/>
            <w:tcBorders>
              <w:top w:val="single" w:sz="4" w:space="0" w:color="auto"/>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Кредиты кредитных организаций в валюте Российской Федерации</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520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736 01 02 00 00 00 0000 000</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820 499,44</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820 499,44</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Получение кредитов от кредитных организаций в валюте Российской Федерации</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520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736 01 02 00 00 00 0000 700</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820 499,44</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820 499,44</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Получение кредитов от кредитных организаций бюджетами сельских поселений в валюте Российской Федерации</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520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736 01 02 00 00 10 0000 710</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820 499,44</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820 499,44</w:t>
            </w:r>
          </w:p>
        </w:tc>
      </w:tr>
      <w:tr w:rsidR="00DE160E" w:rsidRPr="00DE160E" w:rsidTr="00DE160E">
        <w:trPr>
          <w:trHeight w:val="282"/>
        </w:trPr>
        <w:tc>
          <w:tcPr>
            <w:tcW w:w="2269" w:type="dxa"/>
            <w:tcBorders>
              <w:top w:val="single" w:sz="4" w:space="0" w:color="000000"/>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источники внешнего финансирования бюджета</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620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x</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w:t>
            </w:r>
          </w:p>
        </w:tc>
      </w:tr>
      <w:tr w:rsidR="00DE160E" w:rsidRPr="00DE160E" w:rsidTr="00DE160E">
        <w:trPr>
          <w:trHeight w:val="259"/>
        </w:trPr>
        <w:tc>
          <w:tcPr>
            <w:tcW w:w="2269" w:type="dxa"/>
            <w:tcBorders>
              <w:top w:val="nil"/>
              <w:left w:val="single" w:sz="4" w:space="0" w:color="000000"/>
              <w:bottom w:val="single" w:sz="4" w:space="0" w:color="000000"/>
              <w:right w:val="single" w:sz="8" w:space="0" w:color="000000"/>
            </w:tcBorders>
            <w:noWrap/>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из них:</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701"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277" w:type="dxa"/>
            <w:tcBorders>
              <w:top w:val="nil"/>
              <w:left w:val="nil"/>
              <w:bottom w:val="single" w:sz="4" w:space="0" w:color="000000"/>
              <w:right w:val="single" w:sz="8" w:space="0" w:color="000000"/>
            </w:tcBorders>
            <w:noWrap/>
            <w:vAlign w:val="center"/>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r>
      <w:tr w:rsidR="00DE160E" w:rsidRPr="00DE160E" w:rsidTr="00DE160E">
        <w:trPr>
          <w:trHeight w:val="282"/>
        </w:trPr>
        <w:tc>
          <w:tcPr>
            <w:tcW w:w="2269" w:type="dxa"/>
            <w:tcBorders>
              <w:top w:val="nil"/>
              <w:left w:val="single" w:sz="4" w:space="0" w:color="000000"/>
              <w:bottom w:val="single" w:sz="4" w:space="0" w:color="000000"/>
              <w:right w:val="single" w:sz="8" w:space="0" w:color="000000"/>
            </w:tcBorders>
            <w:shd w:val="clear" w:color="auto" w:fill="FFFFFF"/>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Изменение остатков средств</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700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4 328 264,56</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3 490 257,00</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838 007,56</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shd w:val="clear" w:color="auto" w:fill="FFFFFF"/>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Изменение остатков средств</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700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000 01 05 00 00 00 0000 000</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4 328 264,56</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3 490 257,00</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838 007,56</w:t>
            </w:r>
          </w:p>
        </w:tc>
      </w:tr>
      <w:tr w:rsidR="00DE160E" w:rsidRPr="00DE160E" w:rsidTr="00DE160E">
        <w:trPr>
          <w:trHeight w:val="282"/>
        </w:trPr>
        <w:tc>
          <w:tcPr>
            <w:tcW w:w="2269" w:type="dxa"/>
            <w:tcBorders>
              <w:top w:val="single" w:sz="4" w:space="0" w:color="000000"/>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увеличение остатков средств, всего</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710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-57 998 921,34</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-41 480 800,87</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X</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Увеличение остатков средств бюджетов</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710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000 01 05 00 00 00 0000 500</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-57 998 921,34</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-41 480 800,87</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X</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Увеличение прочих остатков средств бюджетов</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710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736 01 05 02 00 00 0000 500</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-57 998 921,34</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-41 480 800,87</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X</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Увеличение прочих остатков денежных средств бюджетов</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710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736 01 05 02 01 00 0000 510</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-57 998 921,34</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-41 480 800,87</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X</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Увеличение прочих остатков денежных средств бюджетов сельских поселений</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710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736 01 05 02 01 10 0000 510</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-57 998 921,34</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-41 480 800,87</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X</w:t>
            </w:r>
          </w:p>
        </w:tc>
      </w:tr>
      <w:tr w:rsidR="00DE160E" w:rsidRPr="00DE160E" w:rsidTr="00DE160E">
        <w:trPr>
          <w:trHeight w:val="282"/>
        </w:trPr>
        <w:tc>
          <w:tcPr>
            <w:tcW w:w="2269" w:type="dxa"/>
            <w:tcBorders>
              <w:top w:val="single" w:sz="4" w:space="0" w:color="000000"/>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уменьшение остатков средств, всего</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720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62 327 185,90</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44 971 057,87</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X</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Уменьшение остатков средств бюджетов</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720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000 01 05 00 00 00 0000 600</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62 327 185,90</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44 971 057,87</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X</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Уменьшение прочих остатков средств бюджетов</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720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736 01 05 02 00 00 0000 600</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62 327 185,90</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44 971 057,87</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X</w:t>
            </w:r>
          </w:p>
        </w:tc>
      </w:tr>
      <w:tr w:rsidR="00DE160E" w:rsidRPr="00DE160E" w:rsidTr="00DE160E">
        <w:trPr>
          <w:trHeight w:val="300"/>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Уменьшение прочих остатков денежных средств бюджетов</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720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736 01 05 02 01 00 0000 610</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62 327 185,90</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44 971 057,87</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X</w:t>
            </w:r>
          </w:p>
        </w:tc>
      </w:tr>
      <w:tr w:rsidR="00DE160E" w:rsidRPr="00DE160E" w:rsidTr="00DE160E">
        <w:trPr>
          <w:trHeight w:val="465"/>
        </w:trPr>
        <w:tc>
          <w:tcPr>
            <w:tcW w:w="2269"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Уменьшение прочих остатков денежных средств бюджетов сельских поселений</w:t>
            </w:r>
          </w:p>
        </w:tc>
        <w:tc>
          <w:tcPr>
            <w:tcW w:w="707"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720</w:t>
            </w:r>
          </w:p>
        </w:tc>
        <w:tc>
          <w:tcPr>
            <w:tcW w:w="2836" w:type="dxa"/>
            <w:tcBorders>
              <w:top w:val="nil"/>
              <w:left w:val="nil"/>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736 01 05 02 01 10 0000 610</w:t>
            </w:r>
          </w:p>
        </w:tc>
        <w:tc>
          <w:tcPr>
            <w:tcW w:w="1843"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62 327 185,90</w:t>
            </w:r>
          </w:p>
        </w:tc>
        <w:tc>
          <w:tcPr>
            <w:tcW w:w="170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44 971 057,87</w:t>
            </w:r>
          </w:p>
        </w:tc>
        <w:tc>
          <w:tcPr>
            <w:tcW w:w="1277" w:type="dxa"/>
            <w:tcBorders>
              <w:top w:val="nil"/>
              <w:left w:val="nil"/>
              <w:bottom w:val="single" w:sz="4" w:space="0" w:color="000000"/>
              <w:right w:val="single" w:sz="8"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X</w:t>
            </w:r>
          </w:p>
        </w:tc>
      </w:tr>
    </w:tbl>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Приложение №2 к решению Думы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Карлукского муниципального образования</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108-400/ДСП от 29.04.2021г.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«Об утверждении годового отчета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об исполнении бюджета Карлукского</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муниципального образования за 2020 год»</w:t>
      </w: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Показатели исполнения бюджета Карлукского муниципального образования за 2020 год</w:t>
      </w: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 xml:space="preserve"> по доходам местного бюджета по кодам классификации доходов бюджетов </w:t>
      </w: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sz w:val="20"/>
          <w:szCs w:val="20"/>
          <w:lang w:eastAsia="ru-RU"/>
        </w:rPr>
      </w:pPr>
    </w:p>
    <w:tbl>
      <w:tblPr>
        <w:tblW w:w="10077" w:type="dxa"/>
        <w:tblInd w:w="96" w:type="dxa"/>
        <w:tblLook w:val="04A0" w:firstRow="1" w:lastRow="0" w:firstColumn="1" w:lastColumn="0" w:noHBand="0" w:noVBand="1"/>
      </w:tblPr>
      <w:tblGrid>
        <w:gridCol w:w="4462"/>
        <w:gridCol w:w="1787"/>
        <w:gridCol w:w="2127"/>
        <w:gridCol w:w="1701"/>
      </w:tblGrid>
      <w:tr w:rsidR="00DE160E" w:rsidRPr="00DE160E" w:rsidTr="00DE160E">
        <w:trPr>
          <w:trHeight w:val="1020"/>
        </w:trPr>
        <w:tc>
          <w:tcPr>
            <w:tcW w:w="4462" w:type="dxa"/>
            <w:tcBorders>
              <w:top w:val="single" w:sz="4" w:space="0" w:color="auto"/>
              <w:left w:val="single" w:sz="4" w:space="0" w:color="auto"/>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Наименование показателя</w:t>
            </w:r>
          </w:p>
        </w:tc>
        <w:tc>
          <w:tcPr>
            <w:tcW w:w="1787" w:type="dxa"/>
            <w:tcBorders>
              <w:top w:val="single" w:sz="4" w:space="0" w:color="auto"/>
              <w:left w:val="nil"/>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Код гл. администратора доходов</w:t>
            </w:r>
          </w:p>
        </w:tc>
        <w:tc>
          <w:tcPr>
            <w:tcW w:w="2127" w:type="dxa"/>
            <w:tcBorders>
              <w:top w:val="single" w:sz="4" w:space="0" w:color="auto"/>
              <w:left w:val="nil"/>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Код бюджетной классификации доходов</w:t>
            </w:r>
          </w:p>
        </w:tc>
        <w:tc>
          <w:tcPr>
            <w:tcW w:w="1701" w:type="dxa"/>
            <w:tcBorders>
              <w:top w:val="single" w:sz="4" w:space="0" w:color="auto"/>
              <w:left w:val="nil"/>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Кассовое исполнение (тыс.руб.)</w:t>
            </w:r>
          </w:p>
        </w:tc>
      </w:tr>
      <w:tr w:rsidR="00DE160E" w:rsidRPr="00DE160E" w:rsidTr="00DE160E">
        <w:trPr>
          <w:trHeight w:val="264"/>
        </w:trPr>
        <w:tc>
          <w:tcPr>
            <w:tcW w:w="4462" w:type="dxa"/>
            <w:tcBorders>
              <w:top w:val="nil"/>
              <w:left w:val="single" w:sz="4" w:space="0" w:color="auto"/>
              <w:bottom w:val="single" w:sz="4" w:space="0" w:color="auto"/>
              <w:right w:val="single" w:sz="4" w:space="0" w:color="auto"/>
            </w:tcBorders>
            <w:noWrap/>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w:t>
            </w:r>
          </w:p>
        </w:tc>
        <w:tc>
          <w:tcPr>
            <w:tcW w:w="1787" w:type="dxa"/>
            <w:tcBorders>
              <w:top w:val="nil"/>
              <w:left w:val="nil"/>
              <w:bottom w:val="single" w:sz="4" w:space="0" w:color="auto"/>
              <w:right w:val="single" w:sz="4" w:space="0" w:color="auto"/>
            </w:tcBorders>
            <w:noWrap/>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2</w:t>
            </w:r>
          </w:p>
        </w:tc>
        <w:tc>
          <w:tcPr>
            <w:tcW w:w="2127" w:type="dxa"/>
            <w:tcBorders>
              <w:top w:val="nil"/>
              <w:left w:val="nil"/>
              <w:bottom w:val="single" w:sz="4" w:space="0" w:color="auto"/>
              <w:right w:val="single" w:sz="4" w:space="0" w:color="auto"/>
            </w:tcBorders>
            <w:noWrap/>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3</w:t>
            </w:r>
          </w:p>
        </w:tc>
        <w:tc>
          <w:tcPr>
            <w:tcW w:w="1701" w:type="dxa"/>
            <w:tcBorders>
              <w:top w:val="nil"/>
              <w:left w:val="nil"/>
              <w:bottom w:val="single" w:sz="4" w:space="0" w:color="auto"/>
              <w:right w:val="single" w:sz="4" w:space="0" w:color="auto"/>
            </w:tcBorders>
            <w:noWrap/>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5</w:t>
            </w:r>
          </w:p>
        </w:tc>
      </w:tr>
      <w:tr w:rsidR="00DE160E" w:rsidRPr="00DE160E" w:rsidTr="00DE160E">
        <w:trPr>
          <w:trHeight w:val="264"/>
        </w:trPr>
        <w:tc>
          <w:tcPr>
            <w:tcW w:w="4462" w:type="dxa"/>
            <w:tcBorders>
              <w:top w:val="nil"/>
              <w:left w:val="single" w:sz="4" w:space="0" w:color="auto"/>
              <w:bottom w:val="single" w:sz="4" w:space="0" w:color="auto"/>
              <w:right w:val="single" w:sz="4" w:space="0" w:color="auto"/>
            </w:tcBorders>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ДОХОДЫ - всего</w:t>
            </w:r>
          </w:p>
        </w:tc>
        <w:tc>
          <w:tcPr>
            <w:tcW w:w="1787" w:type="dxa"/>
            <w:tcBorders>
              <w:top w:val="nil"/>
              <w:left w:val="nil"/>
              <w:bottom w:val="single" w:sz="4" w:space="0" w:color="auto"/>
              <w:right w:val="single" w:sz="4" w:space="0" w:color="auto"/>
            </w:tcBorders>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 </w:t>
            </w:r>
          </w:p>
        </w:tc>
        <w:tc>
          <w:tcPr>
            <w:tcW w:w="2127" w:type="dxa"/>
            <w:tcBorders>
              <w:top w:val="nil"/>
              <w:left w:val="nil"/>
              <w:bottom w:val="single" w:sz="4" w:space="0" w:color="auto"/>
              <w:right w:val="single" w:sz="4" w:space="0" w:color="auto"/>
            </w:tcBorders>
            <w:noWrap/>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 </w:t>
            </w:r>
          </w:p>
        </w:tc>
        <w:tc>
          <w:tcPr>
            <w:tcW w:w="1701" w:type="dxa"/>
            <w:tcBorders>
              <w:top w:val="nil"/>
              <w:left w:val="nil"/>
              <w:bottom w:val="single" w:sz="4" w:space="0" w:color="auto"/>
              <w:right w:val="single" w:sz="4" w:space="0" w:color="auto"/>
            </w:tcBorders>
            <w:noWrap/>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41215,8</w:t>
            </w:r>
          </w:p>
        </w:tc>
      </w:tr>
      <w:tr w:rsidR="00DE160E" w:rsidRPr="00DE160E" w:rsidTr="00DE160E">
        <w:trPr>
          <w:trHeight w:val="528"/>
        </w:trPr>
        <w:tc>
          <w:tcPr>
            <w:tcW w:w="4462" w:type="dxa"/>
            <w:tcBorders>
              <w:top w:val="nil"/>
              <w:left w:val="single" w:sz="4" w:space="0" w:color="auto"/>
              <w:bottom w:val="single" w:sz="4" w:space="0" w:color="auto"/>
              <w:right w:val="single" w:sz="4" w:space="0" w:color="auto"/>
            </w:tcBorders>
            <w:hideMark/>
          </w:tcPr>
          <w:p w:rsidR="00DE160E" w:rsidRPr="00DE160E" w:rsidRDefault="00DE160E" w:rsidP="00DE160E">
            <w:pPr>
              <w:spacing w:after="0" w:line="240" w:lineRule="auto"/>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Управление Федерального казначейства по Иркутской области</w:t>
            </w:r>
          </w:p>
        </w:tc>
        <w:tc>
          <w:tcPr>
            <w:tcW w:w="1787" w:type="dxa"/>
            <w:tcBorders>
              <w:top w:val="nil"/>
              <w:left w:val="nil"/>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100</w:t>
            </w:r>
          </w:p>
        </w:tc>
        <w:tc>
          <w:tcPr>
            <w:tcW w:w="2127" w:type="dxa"/>
            <w:tcBorders>
              <w:top w:val="nil"/>
              <w:left w:val="nil"/>
              <w:bottom w:val="single" w:sz="4" w:space="0" w:color="auto"/>
              <w:right w:val="single" w:sz="4" w:space="0" w:color="auto"/>
            </w:tcBorders>
            <w:noWrap/>
            <w:hideMark/>
          </w:tcPr>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 </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3342,6</w:t>
            </w:r>
          </w:p>
        </w:tc>
      </w:tr>
      <w:tr w:rsidR="00DE160E" w:rsidRPr="00DE160E" w:rsidTr="00DE160E">
        <w:trPr>
          <w:trHeight w:val="1413"/>
        </w:trPr>
        <w:tc>
          <w:tcPr>
            <w:tcW w:w="4462"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7"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100</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103-0223001-0000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1541,7</w:t>
            </w:r>
          </w:p>
        </w:tc>
      </w:tr>
      <w:tr w:rsidR="00DE160E" w:rsidRPr="00DE160E" w:rsidTr="00DE160E">
        <w:trPr>
          <w:trHeight w:val="1848"/>
        </w:trPr>
        <w:tc>
          <w:tcPr>
            <w:tcW w:w="4462"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7"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100</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103-0224001-0000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11,0</w:t>
            </w:r>
          </w:p>
        </w:tc>
      </w:tr>
      <w:tr w:rsidR="00DE160E" w:rsidRPr="00DE160E" w:rsidTr="00DE160E">
        <w:trPr>
          <w:trHeight w:val="1584"/>
        </w:trPr>
        <w:tc>
          <w:tcPr>
            <w:tcW w:w="4462"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7"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100</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103-0225001-0000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2074,1  </w:t>
            </w:r>
          </w:p>
        </w:tc>
      </w:tr>
      <w:tr w:rsidR="00DE160E" w:rsidRPr="00DE160E" w:rsidTr="00DE160E">
        <w:trPr>
          <w:trHeight w:val="1443"/>
        </w:trPr>
        <w:tc>
          <w:tcPr>
            <w:tcW w:w="4462"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7"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100</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103-0226001-0000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-284,2</w:t>
            </w:r>
          </w:p>
        </w:tc>
      </w:tr>
      <w:tr w:rsidR="00DE160E" w:rsidRPr="00DE160E" w:rsidTr="00DE160E">
        <w:trPr>
          <w:trHeight w:val="768"/>
        </w:trPr>
        <w:tc>
          <w:tcPr>
            <w:tcW w:w="4462" w:type="dxa"/>
            <w:tcBorders>
              <w:top w:val="single" w:sz="4" w:space="0" w:color="auto"/>
              <w:left w:val="single" w:sz="4" w:space="0" w:color="auto"/>
              <w:bottom w:val="single" w:sz="4" w:space="0" w:color="auto"/>
              <w:right w:val="single" w:sz="4" w:space="0" w:color="auto"/>
            </w:tcBorders>
            <w:vAlign w:val="center"/>
            <w:hideMark/>
          </w:tcPr>
          <w:p w:rsidR="00DE160E" w:rsidRPr="00DE160E" w:rsidRDefault="00DE160E" w:rsidP="00DE160E">
            <w:pPr>
              <w:spacing w:after="0" w:line="240" w:lineRule="auto"/>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Федеральная налоговая служба (Межрайонная ИФНС России № 12 по Иркутской области)</w:t>
            </w:r>
          </w:p>
        </w:tc>
        <w:tc>
          <w:tcPr>
            <w:tcW w:w="178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182</w:t>
            </w:r>
          </w:p>
        </w:tc>
        <w:tc>
          <w:tcPr>
            <w:tcW w:w="2127" w:type="dxa"/>
            <w:tcBorders>
              <w:top w:val="nil"/>
              <w:left w:val="nil"/>
              <w:bottom w:val="single" w:sz="4" w:space="0" w:color="auto"/>
              <w:right w:val="single" w:sz="4" w:space="0" w:color="auto"/>
            </w:tcBorders>
            <w:noWrap/>
            <w:vAlign w:val="center"/>
            <w:hideMark/>
          </w:tcPr>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 </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10811,8</w:t>
            </w:r>
          </w:p>
        </w:tc>
      </w:tr>
      <w:tr w:rsidR="00DE160E" w:rsidRPr="00DE160E" w:rsidTr="00DE160E">
        <w:trPr>
          <w:trHeight w:val="1668"/>
        </w:trPr>
        <w:tc>
          <w:tcPr>
            <w:tcW w:w="4462"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w:t>
            </w:r>
            <w:r w:rsidRPr="00DE160E">
              <w:rPr>
                <w:rFonts w:ascii="Arial" w:eastAsia="Times New Roman" w:hAnsi="Arial" w:cs="Arial"/>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8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182</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101-0201001-0000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1426,5</w:t>
            </w:r>
          </w:p>
        </w:tc>
      </w:tr>
      <w:tr w:rsidR="00DE160E" w:rsidRPr="00DE160E" w:rsidTr="00DE160E">
        <w:trPr>
          <w:trHeight w:val="2136"/>
        </w:trPr>
        <w:tc>
          <w:tcPr>
            <w:tcW w:w="4462"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w:t>
            </w:r>
          </w:p>
          <w:p w:rsidR="00DE160E" w:rsidRPr="00DE160E" w:rsidRDefault="00DE160E" w:rsidP="00DE160E">
            <w:pPr>
              <w:spacing w:after="0" w:line="240" w:lineRule="auto"/>
              <w:ind w:firstLineChars="32" w:firstLine="64"/>
              <w:rPr>
                <w:rFonts w:ascii="Arial" w:eastAsia="Times New Roman" w:hAnsi="Arial" w:cs="Arial"/>
                <w:sz w:val="20"/>
                <w:szCs w:val="20"/>
                <w:lang w:eastAsia="ru-RU"/>
              </w:rPr>
            </w:pPr>
            <w:r w:rsidRPr="00DE160E">
              <w:rPr>
                <w:rFonts w:ascii="Arial" w:eastAsia="Times New Roman" w:hAnsi="Arial" w:cs="Arial"/>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8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182</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101-0202001-0000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-2,7</w:t>
            </w:r>
          </w:p>
        </w:tc>
      </w:tr>
      <w:tr w:rsidR="00DE160E" w:rsidRPr="00DE160E" w:rsidTr="00DE160E">
        <w:trPr>
          <w:trHeight w:val="792"/>
        </w:trPr>
        <w:tc>
          <w:tcPr>
            <w:tcW w:w="4462" w:type="dxa"/>
            <w:tcBorders>
              <w:top w:val="single" w:sz="4" w:space="0" w:color="000000"/>
              <w:left w:val="single" w:sz="4" w:space="0" w:color="auto"/>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w:t>
            </w:r>
            <w:r w:rsidRPr="00DE160E">
              <w:rPr>
                <w:rFonts w:ascii="Arial" w:eastAsia="Times New Roman" w:hAnsi="Arial" w:cs="Arial"/>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8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182</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101-0203001-0000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45,6</w:t>
            </w:r>
          </w:p>
        </w:tc>
      </w:tr>
      <w:tr w:rsidR="00DE160E" w:rsidRPr="00DE160E" w:rsidTr="00DE160E">
        <w:trPr>
          <w:trHeight w:val="792"/>
        </w:trPr>
        <w:tc>
          <w:tcPr>
            <w:tcW w:w="4462"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w:t>
            </w:r>
            <w:r w:rsidRPr="00DE160E">
              <w:rPr>
                <w:rFonts w:ascii="Arial" w:eastAsia="Times New Roman" w:hAnsi="Arial" w:cs="Arial"/>
                <w:color w:val="000000"/>
                <w:sz w:val="20"/>
                <w:szCs w:val="20"/>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8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182</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106-0103010-0000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1655,2</w:t>
            </w:r>
          </w:p>
        </w:tc>
      </w:tr>
      <w:tr w:rsidR="00DE160E" w:rsidRPr="00DE160E" w:rsidTr="00DE160E">
        <w:trPr>
          <w:trHeight w:val="792"/>
        </w:trPr>
        <w:tc>
          <w:tcPr>
            <w:tcW w:w="4462"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color w:val="000000"/>
                <w:sz w:val="20"/>
                <w:szCs w:val="20"/>
                <w:lang w:eastAsia="ru-RU"/>
              </w:rPr>
              <w:t xml:space="preserve">   Земельный налог с организаций, обладающих земельным участком, расположенным в границах сельских поселений</w:t>
            </w:r>
          </w:p>
        </w:tc>
        <w:tc>
          <w:tcPr>
            <w:tcW w:w="178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182</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106-0603310-0000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5158,5</w:t>
            </w:r>
          </w:p>
        </w:tc>
      </w:tr>
      <w:tr w:rsidR="00DE160E" w:rsidRPr="00DE160E" w:rsidTr="00DE160E">
        <w:trPr>
          <w:trHeight w:val="918"/>
        </w:trPr>
        <w:tc>
          <w:tcPr>
            <w:tcW w:w="4462"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color w:val="000000"/>
                <w:sz w:val="20"/>
                <w:szCs w:val="20"/>
                <w:lang w:eastAsia="ru-RU"/>
              </w:rPr>
              <w:t xml:space="preserve"> Земельный налог с физических лиц, обладающих земельным участком, расположенным в границах сельских поселений</w:t>
            </w:r>
          </w:p>
        </w:tc>
        <w:tc>
          <w:tcPr>
            <w:tcW w:w="178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182</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106-0604310-0000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2528,7</w:t>
            </w:r>
          </w:p>
        </w:tc>
      </w:tr>
      <w:tr w:rsidR="00DE160E" w:rsidRPr="00DE160E" w:rsidTr="00DE160E">
        <w:trPr>
          <w:trHeight w:val="648"/>
        </w:trPr>
        <w:tc>
          <w:tcPr>
            <w:tcW w:w="4462" w:type="dxa"/>
            <w:tcBorders>
              <w:top w:val="nil"/>
              <w:left w:val="single" w:sz="4" w:space="0" w:color="auto"/>
              <w:bottom w:val="single" w:sz="4" w:space="0" w:color="auto"/>
              <w:right w:val="single" w:sz="4" w:space="0" w:color="auto"/>
            </w:tcBorders>
            <w:vAlign w:val="center"/>
            <w:hideMark/>
          </w:tcPr>
          <w:p w:rsidR="00DE160E" w:rsidRPr="00DE160E" w:rsidRDefault="00DE160E" w:rsidP="00DE160E">
            <w:pPr>
              <w:spacing w:after="0" w:line="240" w:lineRule="auto"/>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 xml:space="preserve">Администрация Карлукского муниципального образования - </w:t>
            </w:r>
            <w:r w:rsidRPr="00DE160E">
              <w:rPr>
                <w:rFonts w:ascii="Arial" w:eastAsia="Times New Roman" w:hAnsi="Arial" w:cs="Arial"/>
                <w:b/>
                <w:bCs/>
                <w:sz w:val="20"/>
                <w:szCs w:val="20"/>
                <w:lang w:eastAsia="ru-RU"/>
              </w:rPr>
              <w:lastRenderedPageBreak/>
              <w:t>Администрация сельского поселения</w:t>
            </w:r>
          </w:p>
        </w:tc>
        <w:tc>
          <w:tcPr>
            <w:tcW w:w="178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lastRenderedPageBreak/>
              <w:t>736</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 </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27061,4</w:t>
            </w:r>
          </w:p>
        </w:tc>
      </w:tr>
      <w:tr w:rsidR="00DE160E" w:rsidRPr="00DE160E" w:rsidTr="00DE160E">
        <w:trPr>
          <w:trHeight w:val="1428"/>
        </w:trPr>
        <w:tc>
          <w:tcPr>
            <w:tcW w:w="4462"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lastRenderedPageBreak/>
              <w:t xml:space="preserve">  </w:t>
            </w:r>
            <w:r w:rsidRPr="00DE160E">
              <w:rPr>
                <w:rFonts w:ascii="Arial" w:eastAsia="Times New Roman" w:hAnsi="Arial" w:cs="Arial"/>
                <w:color w:val="000000"/>
                <w:sz w:val="20"/>
                <w:szCs w:val="20"/>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8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108-0402001-0000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14,0</w:t>
            </w:r>
          </w:p>
        </w:tc>
      </w:tr>
      <w:tr w:rsidR="00DE160E" w:rsidRPr="00DE160E" w:rsidTr="00DE160E">
        <w:trPr>
          <w:trHeight w:val="1428"/>
        </w:trPr>
        <w:tc>
          <w:tcPr>
            <w:tcW w:w="4462"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color w:val="000000"/>
                <w:sz w:val="20"/>
                <w:szCs w:val="20"/>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8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111-0502510-0000</w:t>
            </w:r>
          </w:p>
        </w:tc>
        <w:tc>
          <w:tcPr>
            <w:tcW w:w="1701" w:type="dxa"/>
            <w:tcBorders>
              <w:top w:val="nil"/>
              <w:left w:val="nil"/>
              <w:bottom w:val="single" w:sz="4" w:space="0" w:color="auto"/>
              <w:right w:val="single" w:sz="4" w:space="0" w:color="auto"/>
            </w:tcBorders>
            <w:noWrap/>
            <w:vAlign w:val="bottom"/>
          </w:tcPr>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359,2</w:t>
            </w:r>
          </w:p>
        </w:tc>
      </w:tr>
      <w:tr w:rsidR="00DE160E" w:rsidRPr="00DE160E" w:rsidTr="00DE160E">
        <w:trPr>
          <w:trHeight w:val="1668"/>
        </w:trPr>
        <w:tc>
          <w:tcPr>
            <w:tcW w:w="4462"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w:t>
            </w:r>
            <w:r w:rsidRPr="00DE160E">
              <w:rPr>
                <w:rFonts w:ascii="Arial" w:eastAsia="Times New Roman" w:hAnsi="Arial" w:cs="Arial"/>
                <w:color w:val="000000"/>
                <w:sz w:val="20"/>
                <w:szCs w:val="20"/>
                <w:lang w:eastAsia="ru-RU"/>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8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111-0904510-0000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227,2</w:t>
            </w:r>
          </w:p>
        </w:tc>
      </w:tr>
      <w:tr w:rsidR="00DE160E" w:rsidRPr="00DE160E" w:rsidTr="00DE160E">
        <w:trPr>
          <w:trHeight w:val="694"/>
        </w:trPr>
        <w:tc>
          <w:tcPr>
            <w:tcW w:w="446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color w:val="000000"/>
                <w:sz w:val="20"/>
                <w:szCs w:val="20"/>
                <w:lang w:eastAsia="ru-RU"/>
              </w:rPr>
              <w:t xml:space="preserve">   Прочие доходы от оказания платных услуг (работ) получателями средств бюджетов сельских поселений</w:t>
            </w:r>
          </w:p>
        </w:tc>
        <w:tc>
          <w:tcPr>
            <w:tcW w:w="178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113-0199510-0000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6,0</w:t>
            </w:r>
          </w:p>
        </w:tc>
      </w:tr>
      <w:tr w:rsidR="00DE160E" w:rsidRPr="00DE160E" w:rsidTr="00DE160E">
        <w:trPr>
          <w:trHeight w:val="1086"/>
        </w:trPr>
        <w:tc>
          <w:tcPr>
            <w:tcW w:w="4462"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8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tcPr>
          <w:p w:rsidR="00DE160E" w:rsidRPr="00DE160E" w:rsidRDefault="00DE160E" w:rsidP="00DE160E">
            <w:pPr>
              <w:spacing w:after="0" w:line="240" w:lineRule="auto"/>
              <w:jc w:val="center"/>
              <w:rPr>
                <w:rFonts w:ascii="Arial" w:eastAsia="Times New Roman" w:hAnsi="Arial" w:cs="Arial"/>
                <w:sz w:val="20"/>
                <w:szCs w:val="20"/>
                <w:lang w:eastAsia="ru-RU"/>
              </w:rPr>
            </w:pPr>
          </w:p>
          <w:p w:rsidR="00DE160E" w:rsidRPr="00DE160E" w:rsidRDefault="00DE160E" w:rsidP="00DE160E">
            <w:pPr>
              <w:spacing w:after="0" w:line="240" w:lineRule="auto"/>
              <w:jc w:val="center"/>
              <w:rPr>
                <w:rFonts w:ascii="Arial" w:eastAsia="Times New Roman" w:hAnsi="Arial" w:cs="Arial"/>
                <w:sz w:val="20"/>
                <w:szCs w:val="20"/>
                <w:lang w:eastAsia="ru-RU"/>
              </w:rPr>
            </w:pPr>
          </w:p>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116-0202002-0000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13,5</w:t>
            </w:r>
          </w:p>
        </w:tc>
      </w:tr>
      <w:tr w:rsidR="00DE160E" w:rsidRPr="00DE160E" w:rsidTr="00DE160E">
        <w:trPr>
          <w:trHeight w:val="1696"/>
        </w:trPr>
        <w:tc>
          <w:tcPr>
            <w:tcW w:w="4462"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78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116-0701010-0000 </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106,0</w:t>
            </w:r>
          </w:p>
        </w:tc>
      </w:tr>
      <w:tr w:rsidR="00DE160E" w:rsidRPr="00DE160E" w:rsidTr="00DE160E">
        <w:trPr>
          <w:trHeight w:val="528"/>
        </w:trPr>
        <w:tc>
          <w:tcPr>
            <w:tcW w:w="4462"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color w:val="000000"/>
                <w:sz w:val="20"/>
                <w:szCs w:val="20"/>
                <w:lang w:eastAsia="ru-RU"/>
              </w:rPr>
              <w:t xml:space="preserve">   Дотации бюджетам сельских поселений на выравнивание бюджетной обеспеченности</w:t>
            </w:r>
          </w:p>
        </w:tc>
        <w:tc>
          <w:tcPr>
            <w:tcW w:w="178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202-1600110-0000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13879,7</w:t>
            </w:r>
          </w:p>
        </w:tc>
      </w:tr>
      <w:tr w:rsidR="00DE160E" w:rsidRPr="00DE160E" w:rsidTr="00DE160E">
        <w:trPr>
          <w:trHeight w:val="528"/>
        </w:trPr>
        <w:tc>
          <w:tcPr>
            <w:tcW w:w="4462"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Субсидии бюджетам сельских поселений на софинансирование капитальных вложений в объекты муниципальной собственности</w:t>
            </w:r>
          </w:p>
        </w:tc>
        <w:tc>
          <w:tcPr>
            <w:tcW w:w="178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202-2007710-0000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6156,7</w:t>
            </w:r>
          </w:p>
        </w:tc>
      </w:tr>
      <w:tr w:rsidR="00DE160E" w:rsidRPr="00DE160E" w:rsidTr="00DE160E">
        <w:trPr>
          <w:trHeight w:val="528"/>
        </w:trPr>
        <w:tc>
          <w:tcPr>
            <w:tcW w:w="4462"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color w:val="000000"/>
                <w:sz w:val="20"/>
                <w:szCs w:val="20"/>
                <w:lang w:eastAsia="ru-RU"/>
              </w:rPr>
              <w:t xml:space="preserve">   Субсидии бюджетам сельских поселений на реализацию программ формирования современной городской среды</w:t>
            </w:r>
          </w:p>
        </w:tc>
        <w:tc>
          <w:tcPr>
            <w:tcW w:w="178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202-2555510-0000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1407,6</w:t>
            </w:r>
          </w:p>
        </w:tc>
      </w:tr>
      <w:tr w:rsidR="00DE160E" w:rsidRPr="00DE160E" w:rsidTr="00DE160E">
        <w:trPr>
          <w:trHeight w:val="528"/>
        </w:trPr>
        <w:tc>
          <w:tcPr>
            <w:tcW w:w="4462"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Субсидии бюджетам сельских поселений на обеспечение комплексного развития сельских территорий</w:t>
            </w:r>
          </w:p>
        </w:tc>
        <w:tc>
          <w:tcPr>
            <w:tcW w:w="178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202-2557610- 0000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479,6</w:t>
            </w:r>
          </w:p>
        </w:tc>
      </w:tr>
      <w:tr w:rsidR="00DE160E" w:rsidRPr="00DE160E" w:rsidTr="00DE160E">
        <w:trPr>
          <w:trHeight w:val="528"/>
        </w:trPr>
        <w:tc>
          <w:tcPr>
            <w:tcW w:w="4462"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Прочие субсидии бюджетам сельских поселений</w:t>
            </w:r>
          </w:p>
        </w:tc>
        <w:tc>
          <w:tcPr>
            <w:tcW w:w="178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202-2999910-0000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2957,5</w:t>
            </w:r>
          </w:p>
        </w:tc>
      </w:tr>
      <w:tr w:rsidR="00DE160E" w:rsidRPr="00DE160E" w:rsidTr="00DE160E">
        <w:trPr>
          <w:trHeight w:val="962"/>
        </w:trPr>
        <w:tc>
          <w:tcPr>
            <w:tcW w:w="4462"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color w:val="000000"/>
                <w:sz w:val="20"/>
                <w:szCs w:val="20"/>
                <w:lang w:eastAsia="ru-RU"/>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8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212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202-3511810-0000</w:t>
            </w:r>
          </w:p>
        </w:tc>
        <w:tc>
          <w:tcPr>
            <w:tcW w:w="1701"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335,3</w:t>
            </w:r>
          </w:p>
        </w:tc>
      </w:tr>
      <w:tr w:rsidR="00DE160E" w:rsidRPr="00DE160E" w:rsidTr="00DE160E">
        <w:trPr>
          <w:trHeight w:val="828"/>
        </w:trPr>
        <w:tc>
          <w:tcPr>
            <w:tcW w:w="4462"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color w:val="000000"/>
                <w:sz w:val="20"/>
                <w:szCs w:val="20"/>
                <w:lang w:eastAsia="ru-RU"/>
              </w:rPr>
              <w:t xml:space="preserve">  Субвенции бюджетам сельских поселений на выполнение передаваемых полномочий субъектов Российской Федерации</w:t>
            </w:r>
          </w:p>
        </w:tc>
        <w:tc>
          <w:tcPr>
            <w:tcW w:w="1787" w:type="dxa"/>
            <w:tcBorders>
              <w:top w:val="single" w:sz="4" w:space="0" w:color="auto"/>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2127" w:type="dxa"/>
            <w:tcBorders>
              <w:top w:val="single" w:sz="4" w:space="0" w:color="auto"/>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202-3002410-0000</w:t>
            </w:r>
          </w:p>
        </w:tc>
        <w:tc>
          <w:tcPr>
            <w:tcW w:w="1701" w:type="dxa"/>
            <w:tcBorders>
              <w:top w:val="single" w:sz="4" w:space="0" w:color="auto"/>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42,4</w:t>
            </w:r>
          </w:p>
        </w:tc>
      </w:tr>
      <w:tr w:rsidR="00DE160E" w:rsidRPr="00DE160E" w:rsidTr="00DE160E">
        <w:trPr>
          <w:trHeight w:val="828"/>
        </w:trPr>
        <w:tc>
          <w:tcPr>
            <w:tcW w:w="4462"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Прочие межбюджетные трансферты, передаваемые бюджетам сельских поселений</w:t>
            </w:r>
          </w:p>
        </w:tc>
        <w:tc>
          <w:tcPr>
            <w:tcW w:w="1787" w:type="dxa"/>
            <w:tcBorders>
              <w:top w:val="single" w:sz="4" w:space="0" w:color="auto"/>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2127" w:type="dxa"/>
            <w:tcBorders>
              <w:top w:val="single" w:sz="4" w:space="0" w:color="auto"/>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2 02 49999 10 0000</w:t>
            </w:r>
          </w:p>
        </w:tc>
        <w:tc>
          <w:tcPr>
            <w:tcW w:w="1701" w:type="dxa"/>
            <w:tcBorders>
              <w:top w:val="single" w:sz="4" w:space="0" w:color="auto"/>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1076,7</w:t>
            </w:r>
          </w:p>
        </w:tc>
      </w:tr>
    </w:tbl>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Приложение №3 к решению Думы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Карлукского муниципального образования</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108-400/ДСП от 29.04.2021г.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«Об утверждении годового отчета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об исполнении бюджета Карлукского</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муниципального образования за 2020 год»</w:t>
      </w:r>
    </w:p>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w:t>
      </w: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 xml:space="preserve">Показатели исполнения бюджета поселения за 2020 год по доходам бюджета </w:t>
      </w: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по кодам видов доходов, подвидов доходов, классификации операций</w:t>
      </w: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 xml:space="preserve"> сектора государственного управления, относящихся к доходам бюджетов </w:t>
      </w: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tbl>
      <w:tblPr>
        <w:tblW w:w="9351" w:type="dxa"/>
        <w:tblInd w:w="113" w:type="dxa"/>
        <w:tblLook w:val="04A0" w:firstRow="1" w:lastRow="0" w:firstColumn="1" w:lastColumn="0" w:noHBand="0" w:noVBand="1"/>
      </w:tblPr>
      <w:tblGrid>
        <w:gridCol w:w="5320"/>
        <w:gridCol w:w="2500"/>
        <w:gridCol w:w="1531"/>
      </w:tblGrid>
      <w:tr w:rsidR="00DE160E" w:rsidRPr="00DE160E" w:rsidTr="00DE160E">
        <w:trPr>
          <w:trHeight w:val="259"/>
        </w:trPr>
        <w:tc>
          <w:tcPr>
            <w:tcW w:w="5320"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Наименование показателя</w:t>
            </w:r>
          </w:p>
        </w:tc>
        <w:tc>
          <w:tcPr>
            <w:tcW w:w="2500"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Код дохода по бюджетной классификации</w:t>
            </w:r>
          </w:p>
        </w:tc>
        <w:tc>
          <w:tcPr>
            <w:tcW w:w="1531" w:type="dxa"/>
            <w:vMerge w:val="restart"/>
            <w:tcBorders>
              <w:top w:val="single" w:sz="4" w:space="0" w:color="000000"/>
              <w:left w:val="single" w:sz="4" w:space="0" w:color="000000"/>
              <w:bottom w:val="single" w:sz="4" w:space="0" w:color="000000"/>
              <w:right w:val="single" w:sz="4" w:space="0" w:color="000000"/>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Кассовое исполнение</w:t>
            </w: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(тыс.руб.)</w:t>
            </w:r>
          </w:p>
        </w:tc>
      </w:tr>
      <w:tr w:rsidR="00DE160E" w:rsidRPr="00DE160E" w:rsidTr="00DE160E">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r>
      <w:tr w:rsidR="00DE160E" w:rsidRPr="00DE160E" w:rsidTr="00DE160E">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0E" w:rsidRPr="00DE160E" w:rsidRDefault="00DE160E" w:rsidP="00DE160E">
            <w:pPr>
              <w:spacing w:after="0" w:line="240" w:lineRule="auto"/>
              <w:rPr>
                <w:rFonts w:ascii="Arial" w:eastAsia="Times New Roman" w:hAnsi="Arial" w:cs="Arial"/>
                <w:color w:val="000000"/>
                <w:sz w:val="20"/>
                <w:szCs w:val="20"/>
                <w:lang w:eastAsia="ru-RU"/>
              </w:rPr>
            </w:pPr>
          </w:p>
        </w:tc>
      </w:tr>
      <w:tr w:rsidR="00DE160E" w:rsidRPr="00DE160E" w:rsidTr="00DE160E">
        <w:trPr>
          <w:trHeight w:val="285"/>
        </w:trPr>
        <w:tc>
          <w:tcPr>
            <w:tcW w:w="5320" w:type="dxa"/>
            <w:tcBorders>
              <w:top w:val="nil"/>
              <w:left w:val="single" w:sz="4" w:space="0" w:color="000000"/>
              <w:bottom w:val="single" w:sz="4"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1</w:t>
            </w:r>
          </w:p>
        </w:tc>
        <w:tc>
          <w:tcPr>
            <w:tcW w:w="2500"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w:t>
            </w:r>
          </w:p>
        </w:tc>
        <w:tc>
          <w:tcPr>
            <w:tcW w:w="1531" w:type="dxa"/>
            <w:tcBorders>
              <w:top w:val="nil"/>
              <w:left w:val="nil"/>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w:t>
            </w:r>
          </w:p>
        </w:tc>
      </w:tr>
      <w:tr w:rsidR="00DE160E" w:rsidRPr="00DE160E" w:rsidTr="00DE160E">
        <w:trPr>
          <w:trHeight w:val="345"/>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Доходы бюджета - всего</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x</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41 215,8</w:t>
            </w:r>
          </w:p>
        </w:tc>
      </w:tr>
      <w:tr w:rsidR="00DE160E" w:rsidRPr="00DE160E" w:rsidTr="00DE160E">
        <w:trPr>
          <w:trHeight w:val="300"/>
        </w:trPr>
        <w:tc>
          <w:tcPr>
            <w:tcW w:w="5320" w:type="dxa"/>
            <w:tcBorders>
              <w:top w:val="nil"/>
              <w:left w:val="single" w:sz="4" w:space="0" w:color="000000"/>
              <w:bottom w:val="nil"/>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в том числе:</w:t>
            </w:r>
          </w:p>
        </w:tc>
        <w:tc>
          <w:tcPr>
            <w:tcW w:w="2500" w:type="dxa"/>
            <w:tcBorders>
              <w:top w:val="nil"/>
              <w:left w:val="nil"/>
              <w:bottom w:val="nil"/>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531" w:type="dxa"/>
            <w:tcBorders>
              <w:top w:val="nil"/>
              <w:left w:val="nil"/>
              <w:bottom w:val="nil"/>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r>
      <w:tr w:rsidR="00DE160E" w:rsidRPr="00DE160E" w:rsidTr="00DE160E">
        <w:trPr>
          <w:trHeight w:val="30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НАЛОГОВЫЕ И НЕНАЛОГОВЫЕ ДОХОДЫ</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1 00 00000 00 0000 000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14 880,3</w:t>
            </w:r>
          </w:p>
        </w:tc>
      </w:tr>
      <w:tr w:rsidR="00DE160E" w:rsidRPr="00DE160E" w:rsidTr="00DE160E">
        <w:trPr>
          <w:trHeight w:val="465"/>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НАЛОГИ НА ТОВАРЫ (РАБОТЫ, УСЛУГИ), РЕАЛИЗУЕМЫЕ НА ТЕРРИТОРИИ РОССИЙСКОЙ ФЕДЕРАЦИИ</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1 03 00000 00 0000 000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3 342,6</w:t>
            </w:r>
          </w:p>
        </w:tc>
      </w:tr>
      <w:tr w:rsidR="00DE160E" w:rsidRPr="00DE160E" w:rsidTr="00DE160E">
        <w:trPr>
          <w:trHeight w:val="465"/>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Акцизы по подакцизным товарам (продукции), производимым на территории Российской Федерации</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1 03 02000 01 0000 110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3 342,6</w:t>
            </w:r>
          </w:p>
        </w:tc>
      </w:tr>
      <w:tr w:rsidR="00DE160E" w:rsidRPr="00DE160E" w:rsidTr="00DE160E">
        <w:trPr>
          <w:trHeight w:val="976"/>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1 03 02230 01 0000 110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1 541,7</w:t>
            </w:r>
          </w:p>
        </w:tc>
      </w:tr>
      <w:tr w:rsidR="00DE160E" w:rsidRPr="00DE160E" w:rsidTr="00DE160E">
        <w:trPr>
          <w:trHeight w:val="1092"/>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1 03 02240 01 0000 110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11,0</w:t>
            </w:r>
          </w:p>
        </w:tc>
      </w:tr>
      <w:tr w:rsidR="00DE160E" w:rsidRPr="00DE160E" w:rsidTr="00DE160E">
        <w:trPr>
          <w:trHeight w:val="102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1 03 02250 01 0000 110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2 074,1</w:t>
            </w:r>
          </w:p>
        </w:tc>
      </w:tr>
      <w:tr w:rsidR="00DE160E" w:rsidRPr="00DE160E" w:rsidTr="00DE160E">
        <w:trPr>
          <w:trHeight w:val="964"/>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1 03 02260 01 0000 110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-284,2</w:t>
            </w:r>
          </w:p>
        </w:tc>
      </w:tr>
      <w:tr w:rsidR="00DE160E" w:rsidRPr="00DE160E" w:rsidTr="00DE160E">
        <w:trPr>
          <w:trHeight w:val="30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НАЛОГИ НА ПРИБЫЛЬ, ДОХОДЫ</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1 01 00000 00 0000 000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1 469,4</w:t>
            </w:r>
          </w:p>
        </w:tc>
      </w:tr>
      <w:tr w:rsidR="00DE160E" w:rsidRPr="00DE160E" w:rsidTr="00DE160E">
        <w:trPr>
          <w:trHeight w:val="30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доходы физических лиц</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1 01 02000 01 0000 110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1 469,4</w:t>
            </w:r>
          </w:p>
        </w:tc>
      </w:tr>
      <w:tr w:rsidR="00DE160E" w:rsidRPr="00DE160E" w:rsidTr="00DE160E">
        <w:trPr>
          <w:trHeight w:val="93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1 01 02010 01 0000 110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1 426,5</w:t>
            </w:r>
          </w:p>
        </w:tc>
      </w:tr>
      <w:tr w:rsidR="00DE160E" w:rsidRPr="00DE160E" w:rsidTr="00DE160E">
        <w:trPr>
          <w:trHeight w:val="561"/>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1 01 02020 01 0000 110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-2,7</w:t>
            </w:r>
          </w:p>
        </w:tc>
      </w:tr>
      <w:tr w:rsidR="00DE160E" w:rsidRPr="00DE160E" w:rsidTr="00DE160E">
        <w:trPr>
          <w:trHeight w:val="69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1 01 02030 01 0000 110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45,6</w:t>
            </w:r>
          </w:p>
        </w:tc>
      </w:tr>
      <w:tr w:rsidR="00DE160E" w:rsidRPr="00DE160E" w:rsidTr="00DE160E">
        <w:trPr>
          <w:trHeight w:val="30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НАЛОГИ НА ИМУЩЕСТВО</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1 06 00000 00 0000 000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9 342,4</w:t>
            </w:r>
          </w:p>
        </w:tc>
      </w:tr>
      <w:tr w:rsidR="00DE160E" w:rsidRPr="00DE160E" w:rsidTr="00DE160E">
        <w:trPr>
          <w:trHeight w:val="30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Налог на имущество физических лиц</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1 06 01000 00 0000 110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1 655,2</w:t>
            </w:r>
          </w:p>
        </w:tc>
      </w:tr>
      <w:tr w:rsidR="00DE160E" w:rsidRPr="00DE160E" w:rsidTr="00DE160E">
        <w:trPr>
          <w:trHeight w:val="69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1 06 01030 10 0000 110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1 655,2</w:t>
            </w:r>
          </w:p>
        </w:tc>
      </w:tr>
      <w:tr w:rsidR="00DE160E" w:rsidRPr="00DE160E" w:rsidTr="00DE160E">
        <w:trPr>
          <w:trHeight w:val="30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Земельный налог</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1 06 06000 00 0000 110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7 687,2</w:t>
            </w:r>
          </w:p>
        </w:tc>
      </w:tr>
      <w:tr w:rsidR="00DE160E" w:rsidRPr="00DE160E" w:rsidTr="00DE160E">
        <w:trPr>
          <w:trHeight w:val="30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Земельный налог с организаций</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1 06 06030 00 0000 110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5 158,5</w:t>
            </w:r>
          </w:p>
        </w:tc>
      </w:tr>
      <w:tr w:rsidR="00DE160E" w:rsidRPr="00DE160E" w:rsidTr="00DE160E">
        <w:trPr>
          <w:trHeight w:val="465"/>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Земельный налог с организаций, обладающих земельным участком, расположенным в границах сельских поселений</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1 06 06033 10 0000 110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5 158,5</w:t>
            </w:r>
          </w:p>
        </w:tc>
      </w:tr>
      <w:tr w:rsidR="00DE160E" w:rsidRPr="00DE160E" w:rsidTr="00DE160E">
        <w:trPr>
          <w:trHeight w:val="30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Земельный налог с физических лиц</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1 06 06040 00 0000 110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2 528,7</w:t>
            </w:r>
          </w:p>
        </w:tc>
      </w:tr>
      <w:tr w:rsidR="00DE160E" w:rsidRPr="00DE160E" w:rsidTr="00DE160E">
        <w:trPr>
          <w:trHeight w:val="465"/>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Земельный налог с физических лиц, обладающих земельным участком, расположенным в границах сельских поселений</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1 06 06043 10 0000 110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2 528,7</w:t>
            </w:r>
          </w:p>
        </w:tc>
      </w:tr>
      <w:tr w:rsidR="00DE160E" w:rsidRPr="00DE160E" w:rsidTr="00DE160E">
        <w:trPr>
          <w:trHeight w:val="30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ГОСУДАРСТВЕННАЯ ПОШЛИНА</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1 08 00000 00 0000 000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14,0</w:t>
            </w:r>
          </w:p>
        </w:tc>
      </w:tr>
      <w:tr w:rsidR="00DE160E" w:rsidRPr="00DE160E" w:rsidTr="00DE160E">
        <w:trPr>
          <w:trHeight w:val="69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1 08 04000 01 0000 110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14,0</w:t>
            </w:r>
          </w:p>
        </w:tc>
      </w:tr>
      <w:tr w:rsidR="00DE160E" w:rsidRPr="00DE160E" w:rsidTr="00DE160E">
        <w:trPr>
          <w:trHeight w:val="69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1 11 00000 00 0000 000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586,4</w:t>
            </w:r>
          </w:p>
        </w:tc>
      </w:tr>
      <w:tr w:rsidR="00DE160E" w:rsidRPr="00DE160E" w:rsidTr="00DE160E">
        <w:trPr>
          <w:trHeight w:val="114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1 11 05025 10 0000 120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359,2</w:t>
            </w:r>
          </w:p>
        </w:tc>
      </w:tr>
      <w:tr w:rsidR="00DE160E" w:rsidRPr="00DE160E" w:rsidTr="00DE160E">
        <w:trPr>
          <w:trHeight w:val="1092"/>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1 11 09045 10 0000 120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227,2</w:t>
            </w:r>
          </w:p>
        </w:tc>
      </w:tr>
      <w:tr w:rsidR="00DE160E" w:rsidRPr="00DE160E" w:rsidTr="00DE160E">
        <w:trPr>
          <w:trHeight w:val="465"/>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ДОХОДЫ ОТ ОКАЗАНИЯ ПЛАТНЫХ УСЛУГ И КОМПЕНСАЦИИ ЗАТРАТ ГОСУДАРСТВА</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1 13 00000 00 0000 000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6,0</w:t>
            </w:r>
          </w:p>
        </w:tc>
      </w:tr>
      <w:tr w:rsidR="00DE160E" w:rsidRPr="00DE160E" w:rsidTr="00DE160E">
        <w:trPr>
          <w:trHeight w:val="465"/>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Прочие доходы от оказания платных услуг (работ) получателями средств бюджетов сельских поселений</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1 13 01995 10 0000 130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6,0</w:t>
            </w:r>
          </w:p>
        </w:tc>
      </w:tr>
      <w:tr w:rsidR="00DE160E" w:rsidRPr="00DE160E" w:rsidTr="00DE160E">
        <w:trPr>
          <w:trHeight w:val="30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ШТРАФЫ, САНКЦИИ, ВОЗМЕЩЕНИЕ УЩЕРБА</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1 16 00000 00 0000 000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119,5</w:t>
            </w:r>
          </w:p>
        </w:tc>
      </w:tr>
      <w:tr w:rsidR="00DE160E" w:rsidRPr="00DE160E" w:rsidTr="00DE160E">
        <w:trPr>
          <w:trHeight w:val="714"/>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1 16 02020 02 0000 140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13,5</w:t>
            </w:r>
          </w:p>
        </w:tc>
      </w:tr>
      <w:tr w:rsidR="00DE160E" w:rsidRPr="00DE160E" w:rsidTr="00DE160E">
        <w:trPr>
          <w:trHeight w:val="114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1 16 07010 10 0000 140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106,0</w:t>
            </w:r>
          </w:p>
        </w:tc>
      </w:tr>
      <w:tr w:rsidR="00DE160E" w:rsidRPr="00DE160E" w:rsidTr="00DE160E">
        <w:trPr>
          <w:trHeight w:val="30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БЕЗВОЗМЕЗДНЫЕ ПОСТУПЛЕНИЯ</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2 00 00000 00 0000 000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26 335,5</w:t>
            </w:r>
          </w:p>
        </w:tc>
      </w:tr>
      <w:tr w:rsidR="00DE160E" w:rsidRPr="00DE160E" w:rsidTr="00DE160E">
        <w:trPr>
          <w:trHeight w:val="465"/>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БЕЗВОЗМЕЗДНЫЕ ПОСТУПЛЕНИЯ ОТ ДРУГИХ БЮДЖЕТОВ БЮДЖЕТНОЙ СИСТЕМЫ РОССИЙСКОЙ ФЕДЕРАЦИИ</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2 02 00000 00 0000 000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26 335,5</w:t>
            </w:r>
          </w:p>
        </w:tc>
      </w:tr>
      <w:tr w:rsidR="00DE160E" w:rsidRPr="00DE160E" w:rsidTr="00DE160E">
        <w:trPr>
          <w:trHeight w:val="465"/>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Дотации бюджетам бюджетной системы Российской Федерации</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2 02 10000 00 0000 150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13 879,7</w:t>
            </w:r>
          </w:p>
        </w:tc>
      </w:tr>
      <w:tr w:rsidR="00DE160E" w:rsidRPr="00DE160E" w:rsidTr="00DE160E">
        <w:trPr>
          <w:trHeight w:val="615"/>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Дотации бюджетам сельских поселений на выравнивание бюджетной обеспеченности из бюджетов муниципальных районов</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2 02 16001 10 0000 150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13 879,7</w:t>
            </w:r>
          </w:p>
        </w:tc>
      </w:tr>
      <w:tr w:rsidR="00DE160E" w:rsidRPr="00DE160E" w:rsidTr="00DE160E">
        <w:trPr>
          <w:trHeight w:val="465"/>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Субсидии бюджетам бюджетной системы Российской Федерации (межбюджетные субсидии)</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2 02 20000 00 0000 150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11 001,4</w:t>
            </w:r>
          </w:p>
        </w:tc>
      </w:tr>
      <w:tr w:rsidR="00DE160E" w:rsidRPr="00DE160E" w:rsidTr="00DE160E">
        <w:trPr>
          <w:trHeight w:val="69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Субсидии бюджетам сельских поселений на софинансирование капитальных вложений в объекты муниципальной собственности</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2 02 20077 10 0000 150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6 156,7</w:t>
            </w:r>
          </w:p>
        </w:tc>
      </w:tr>
      <w:tr w:rsidR="00DE160E" w:rsidRPr="00DE160E" w:rsidTr="00DE160E">
        <w:trPr>
          <w:trHeight w:val="465"/>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Субсидии бюджетам сельских поселений на реализацию программ формирования современной городской среды</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2 02 25555 10 0000 150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1 407,6</w:t>
            </w:r>
          </w:p>
        </w:tc>
      </w:tr>
      <w:tr w:rsidR="00DE160E" w:rsidRPr="00DE160E" w:rsidTr="00DE160E">
        <w:trPr>
          <w:trHeight w:val="465"/>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Субсидии бюджетам сельских поселений на обеспечение комплексного развития сельских территорий</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2 02 25576 10 0000 150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479,6</w:t>
            </w:r>
          </w:p>
        </w:tc>
      </w:tr>
      <w:tr w:rsidR="00DE160E" w:rsidRPr="00DE160E" w:rsidTr="00DE160E">
        <w:trPr>
          <w:trHeight w:val="30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Прочие субсидии бюджетам сельских поселений</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2 02 29999 10 0000 150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2 957,5</w:t>
            </w:r>
          </w:p>
        </w:tc>
      </w:tr>
      <w:tr w:rsidR="00DE160E" w:rsidRPr="00DE160E" w:rsidTr="00DE160E">
        <w:trPr>
          <w:trHeight w:val="465"/>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Субвенции бюджетам бюджетной системы Российской Федерации</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2 02 30000 00 0000 150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377,7</w:t>
            </w:r>
          </w:p>
        </w:tc>
      </w:tr>
      <w:tr w:rsidR="00DE160E" w:rsidRPr="00DE160E" w:rsidTr="00DE160E">
        <w:trPr>
          <w:trHeight w:val="465"/>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Субвенции бюджетам сельских поселений на выполнение передаваемых полномочий субъектов Российской Федерации</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2 02 30024 10 0000 150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42,4</w:t>
            </w:r>
          </w:p>
        </w:tc>
      </w:tr>
      <w:tr w:rsidR="00DE160E" w:rsidRPr="00DE160E" w:rsidTr="00DE160E">
        <w:trPr>
          <w:trHeight w:val="69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2 02 35118 10 0000 150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335,3</w:t>
            </w:r>
          </w:p>
        </w:tc>
      </w:tr>
      <w:tr w:rsidR="00DE160E" w:rsidRPr="00DE160E" w:rsidTr="00DE160E">
        <w:trPr>
          <w:trHeight w:val="300"/>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Иные межбюджетные трансферты</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2 02 40000 00 0000 150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1 076,7</w:t>
            </w:r>
          </w:p>
        </w:tc>
      </w:tr>
      <w:tr w:rsidR="00DE160E" w:rsidRPr="00DE160E" w:rsidTr="00DE160E">
        <w:trPr>
          <w:trHeight w:val="465"/>
        </w:trPr>
        <w:tc>
          <w:tcPr>
            <w:tcW w:w="5320" w:type="dxa"/>
            <w:tcBorders>
              <w:top w:val="nil"/>
              <w:left w:val="single" w:sz="4" w:space="0" w:color="000000"/>
              <w:bottom w:val="single" w:sz="4" w:space="0" w:color="000000"/>
              <w:right w:val="single" w:sz="8" w:space="0" w:color="000000"/>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Прочие межбюджетные трансферты, передаваемые бюджетам сельских поселений</w:t>
            </w:r>
          </w:p>
        </w:tc>
        <w:tc>
          <w:tcPr>
            <w:tcW w:w="2500"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2 02 49999 10 0000 150</w:t>
            </w:r>
          </w:p>
        </w:tc>
        <w:tc>
          <w:tcPr>
            <w:tcW w:w="1531" w:type="dxa"/>
            <w:tcBorders>
              <w:top w:val="nil"/>
              <w:left w:val="nil"/>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1 076,7</w:t>
            </w:r>
          </w:p>
        </w:tc>
      </w:tr>
    </w:tbl>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Приложение №4 к решению Думы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Карлукского муниципального образования</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 108-400/ДСП от 29.04.2021г.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«Об утверждении годового отчета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об исполнении бюджета Карлукского</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муниципального образования за 2020 год»</w:t>
      </w: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r w:rsidRPr="00DE160E">
        <w:rPr>
          <w:rFonts w:ascii="Arial" w:eastAsia="Times New Roman" w:hAnsi="Arial" w:cs="Arial"/>
          <w:color w:val="000000"/>
          <w:sz w:val="20"/>
          <w:szCs w:val="20"/>
          <w:lang w:eastAsia="ru-RU"/>
        </w:rPr>
        <w:t xml:space="preserve">                                                                                                                                              </w:t>
      </w: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 xml:space="preserve">Показатели исполнения бюджета поселения за 2020 год </w:t>
      </w: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по расходам бюджета в ведомственной структуре расходов бюджета</w:t>
      </w:r>
    </w:p>
    <w:p w:rsidR="00DE160E" w:rsidRPr="00DE160E" w:rsidRDefault="00DE160E" w:rsidP="00DE160E">
      <w:pPr>
        <w:spacing w:after="0" w:line="240" w:lineRule="auto"/>
        <w:jc w:val="center"/>
        <w:rPr>
          <w:rFonts w:ascii="Arial" w:eastAsia="Times New Roman" w:hAnsi="Arial" w:cs="Arial"/>
          <w:b/>
          <w:bCs/>
          <w:sz w:val="20"/>
          <w:szCs w:val="20"/>
          <w:lang w:eastAsia="ru-RU"/>
        </w:rPr>
      </w:pPr>
    </w:p>
    <w:tbl>
      <w:tblPr>
        <w:tblW w:w="10168" w:type="dxa"/>
        <w:tblInd w:w="113" w:type="dxa"/>
        <w:tblLook w:val="04A0" w:firstRow="1" w:lastRow="0" w:firstColumn="1" w:lastColumn="0" w:noHBand="0" w:noVBand="1"/>
      </w:tblPr>
      <w:tblGrid>
        <w:gridCol w:w="4673"/>
        <w:gridCol w:w="734"/>
        <w:gridCol w:w="689"/>
        <w:gridCol w:w="545"/>
        <w:gridCol w:w="1657"/>
        <w:gridCol w:w="550"/>
        <w:gridCol w:w="1320"/>
      </w:tblGrid>
      <w:tr w:rsidR="00DE160E" w:rsidRPr="00DE160E" w:rsidTr="00DE160E">
        <w:trPr>
          <w:trHeight w:val="730"/>
        </w:trPr>
        <w:tc>
          <w:tcPr>
            <w:tcW w:w="4673" w:type="dxa"/>
            <w:tcBorders>
              <w:top w:val="single" w:sz="4" w:space="0" w:color="000000"/>
              <w:left w:val="single" w:sz="4" w:space="0" w:color="000000"/>
              <w:bottom w:val="single" w:sz="4" w:space="0" w:color="000000"/>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Наименование показателя</w:t>
            </w:r>
          </w:p>
        </w:tc>
        <w:tc>
          <w:tcPr>
            <w:tcW w:w="709" w:type="dxa"/>
            <w:tcBorders>
              <w:top w:val="single" w:sz="4" w:space="0" w:color="auto"/>
              <w:left w:val="single" w:sz="4" w:space="0" w:color="auto"/>
              <w:bottom w:val="nil"/>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ГРБС</w:t>
            </w:r>
          </w:p>
        </w:tc>
        <w:tc>
          <w:tcPr>
            <w:tcW w:w="709" w:type="dxa"/>
            <w:tcBorders>
              <w:top w:val="single" w:sz="4" w:space="0" w:color="auto"/>
              <w:left w:val="single" w:sz="4" w:space="0" w:color="auto"/>
              <w:bottom w:val="nil"/>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РЗ</w:t>
            </w:r>
          </w:p>
        </w:tc>
        <w:tc>
          <w:tcPr>
            <w:tcW w:w="550" w:type="dxa"/>
            <w:tcBorders>
              <w:top w:val="single" w:sz="4" w:space="0" w:color="auto"/>
              <w:left w:val="single" w:sz="4" w:space="0" w:color="auto"/>
              <w:bottom w:val="nil"/>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ПР</w:t>
            </w:r>
          </w:p>
        </w:tc>
        <w:tc>
          <w:tcPr>
            <w:tcW w:w="1657"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ЦСР</w:t>
            </w:r>
          </w:p>
        </w:tc>
        <w:tc>
          <w:tcPr>
            <w:tcW w:w="550" w:type="dxa"/>
            <w:tcBorders>
              <w:top w:val="single" w:sz="4" w:space="0" w:color="000000"/>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ВР</w:t>
            </w:r>
          </w:p>
        </w:tc>
        <w:tc>
          <w:tcPr>
            <w:tcW w:w="1320" w:type="dxa"/>
            <w:tcBorders>
              <w:top w:val="single" w:sz="4" w:space="0" w:color="000000"/>
              <w:left w:val="single" w:sz="4" w:space="0" w:color="auto"/>
              <w:bottom w:val="single" w:sz="4" w:space="0" w:color="auto"/>
              <w:right w:val="single" w:sz="4" w:space="0" w:color="000000"/>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Кассовое исполнение (тыс. руб.)</w:t>
            </w:r>
          </w:p>
        </w:tc>
      </w:tr>
      <w:tr w:rsidR="00DE160E" w:rsidRPr="00DE160E" w:rsidTr="00DE160E">
        <w:trPr>
          <w:trHeight w:val="240"/>
        </w:trPr>
        <w:tc>
          <w:tcPr>
            <w:tcW w:w="4673" w:type="dxa"/>
            <w:tcBorders>
              <w:top w:val="nil"/>
              <w:left w:val="single" w:sz="4" w:space="0" w:color="000000"/>
              <w:bottom w:val="single" w:sz="4" w:space="0" w:color="000000"/>
              <w:right w:val="single" w:sz="4" w:space="0" w:color="auto"/>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w:t>
            </w:r>
          </w:p>
        </w:tc>
        <w:tc>
          <w:tcPr>
            <w:tcW w:w="550"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w:t>
            </w:r>
          </w:p>
        </w:tc>
        <w:tc>
          <w:tcPr>
            <w:tcW w:w="1657" w:type="dxa"/>
            <w:tcBorders>
              <w:top w:val="single" w:sz="4" w:space="0" w:color="auto"/>
              <w:left w:val="single" w:sz="4" w:space="0" w:color="auto"/>
              <w:bottom w:val="single" w:sz="4" w:space="0" w:color="auto"/>
              <w:right w:val="single" w:sz="4" w:space="0" w:color="auto"/>
            </w:tcBorders>
            <w:noWrap/>
            <w:vAlign w:val="center"/>
            <w:hideMark/>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5</w:t>
            </w:r>
          </w:p>
        </w:tc>
        <w:tc>
          <w:tcPr>
            <w:tcW w:w="550" w:type="dxa"/>
            <w:tcBorders>
              <w:top w:val="single" w:sz="4" w:space="0" w:color="auto"/>
              <w:left w:val="single" w:sz="4" w:space="0" w:color="auto"/>
              <w:bottom w:val="single" w:sz="8" w:space="0" w:color="000000"/>
              <w:right w:val="single" w:sz="4" w:space="0" w:color="auto"/>
            </w:tcBorders>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w:t>
            </w:r>
          </w:p>
        </w:tc>
        <w:tc>
          <w:tcPr>
            <w:tcW w:w="1320" w:type="dxa"/>
            <w:tcBorders>
              <w:top w:val="single" w:sz="4" w:space="0" w:color="auto"/>
              <w:left w:val="single" w:sz="4" w:space="0" w:color="auto"/>
              <w:bottom w:val="single" w:sz="8" w:space="0" w:color="000000"/>
              <w:right w:val="single" w:sz="4" w:space="0" w:color="000000"/>
            </w:tcBorders>
            <w:noWrap/>
            <w:vAlign w:val="center"/>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w:t>
            </w:r>
          </w:p>
        </w:tc>
      </w:tr>
      <w:tr w:rsidR="00DE160E" w:rsidRPr="00DE160E" w:rsidTr="00DE160E">
        <w:trPr>
          <w:trHeight w:val="162"/>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РАСХОДЫ БЮДЖЕТА - ВСЕГО</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x</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noWrap/>
            <w:vAlign w:val="bottom"/>
            <w:hideMark/>
          </w:tcPr>
          <w:p w:rsidR="00DE160E" w:rsidRPr="00DE160E" w:rsidRDefault="00DE160E" w:rsidP="00DE160E">
            <w:pPr>
              <w:spacing w:after="0" w:line="240" w:lineRule="auto"/>
              <w:jc w:val="right"/>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44 706,0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АДМИНИСТРАЦИЯ КАРЛУКСКОГО МУНЦИПАЛЬНОГО ОБРАЗОВАНИЯ -АДМИНИСТРАЦИЯ СЕЛЬСКОГО ПОСЕЛЕНИЯ</w:t>
            </w:r>
          </w:p>
        </w:tc>
        <w:tc>
          <w:tcPr>
            <w:tcW w:w="709" w:type="dxa"/>
            <w:tcBorders>
              <w:top w:val="nil"/>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nil"/>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1657" w:type="dxa"/>
            <w:tcBorders>
              <w:top w:val="nil"/>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44 706,0</w:t>
            </w:r>
          </w:p>
        </w:tc>
      </w:tr>
      <w:tr w:rsidR="00DE160E" w:rsidRPr="00DE160E" w:rsidTr="00DE160E">
        <w:trPr>
          <w:trHeight w:val="273"/>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ОБЩЕГОСУДАРСТВЕННЫЕ РАСХОДЫ</w:t>
            </w:r>
          </w:p>
        </w:tc>
        <w:tc>
          <w:tcPr>
            <w:tcW w:w="709" w:type="dxa"/>
            <w:tcBorders>
              <w:top w:val="nil"/>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736</w:t>
            </w:r>
          </w:p>
        </w:tc>
        <w:tc>
          <w:tcPr>
            <w:tcW w:w="709" w:type="dxa"/>
            <w:tcBorders>
              <w:top w:val="nil"/>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01</w:t>
            </w:r>
          </w:p>
        </w:tc>
        <w:tc>
          <w:tcPr>
            <w:tcW w:w="550" w:type="dxa"/>
            <w:tcBorders>
              <w:top w:val="nil"/>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tc>
        <w:tc>
          <w:tcPr>
            <w:tcW w:w="1657" w:type="dxa"/>
            <w:tcBorders>
              <w:top w:val="nil"/>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rPr>
                <w:rFonts w:ascii="Arial" w:eastAsia="Times New Roman" w:hAnsi="Arial" w:cs="Arial"/>
                <w:b/>
                <w:bCs/>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11 356,4</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nil"/>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nil"/>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1657" w:type="dxa"/>
            <w:tcBorders>
              <w:top w:val="nil"/>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1706,5</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Обеспечение деятельности в сфере установленных функций</w:t>
            </w:r>
          </w:p>
        </w:tc>
        <w:tc>
          <w:tcPr>
            <w:tcW w:w="709" w:type="dxa"/>
            <w:tcBorders>
              <w:top w:val="nil"/>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nil"/>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nil"/>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1657"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1 706,5</w:t>
            </w:r>
          </w:p>
        </w:tc>
      </w:tr>
      <w:tr w:rsidR="00DE160E" w:rsidRPr="00DE160E" w:rsidTr="00DE160E">
        <w:trPr>
          <w:trHeight w:val="481"/>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120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1 706,5</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sz w:val="20"/>
                <w:szCs w:val="20"/>
                <w:lang w:eastAsia="ru-RU"/>
              </w:rPr>
              <w:t>Функционирование Правительства Российской Федерации, высших органов исполнительной власти субъектов РФ,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9 466,0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Обеспечение деятельности в сфере </w:t>
            </w:r>
            <w:r w:rsidRPr="00DE160E">
              <w:rPr>
                <w:rFonts w:ascii="Arial" w:eastAsia="Times New Roman" w:hAnsi="Arial" w:cs="Arial"/>
                <w:color w:val="000000"/>
                <w:sz w:val="20"/>
                <w:szCs w:val="20"/>
                <w:lang w:eastAsia="ru-RU"/>
              </w:rPr>
              <w:lastRenderedPageBreak/>
              <w:t>установленных функций</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04</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91 1 00 60001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9 423,5</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91 1 00 60001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120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8 103,9</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1 261,8</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852</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Уплата иных платежей</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853</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57,6</w:t>
            </w:r>
          </w:p>
        </w:tc>
      </w:tr>
      <w:tr w:rsidR="00DE160E" w:rsidRPr="00DE160E" w:rsidTr="00DE160E">
        <w:trPr>
          <w:trHeight w:val="69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Субвенции на осуществление отдельных областных государственных полномочий в сфере водоснабжения и водоотведения</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91 2 00 73110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41,7</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91 2 00 73110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120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41,7</w:t>
            </w:r>
          </w:p>
        </w:tc>
      </w:tr>
      <w:tr w:rsidR="00DE160E" w:rsidRPr="00DE160E" w:rsidTr="00DE160E">
        <w:trPr>
          <w:trHeight w:val="114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91 2 00 73150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0,7</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91 2 00 73150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0,7</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183,9</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Мероприятия, направленные на поддержку и развитие деятельности добровольной народной дружины</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23 1 00 99040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49,2</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23 1 00 99040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49,2</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Обеспечение деятельности в сфере установленных функций</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93,6</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83,0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91 1 00 60001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852</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10,6</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Строительство, реконструкция, капитальный ремонт в сфере установленных функций</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91 1 00 60008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41,1</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91 1 00 60008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41,1</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02</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335,3</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Субвенции на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91 3 00 51180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335,3</w:t>
            </w:r>
          </w:p>
        </w:tc>
      </w:tr>
      <w:tr w:rsidR="00DE160E" w:rsidRPr="00DE160E" w:rsidTr="00DE160E">
        <w:trPr>
          <w:trHeight w:val="513"/>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91 3 00 51180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120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332,8</w:t>
            </w:r>
          </w:p>
        </w:tc>
      </w:tr>
      <w:tr w:rsidR="00DE160E" w:rsidRPr="00DE160E" w:rsidTr="00DE160E">
        <w:trPr>
          <w:trHeight w:val="39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91 3 00 51180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2,5</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НАЦИОНАЛЬНАЯ БЕЗОПАСНОСТЬ И ПРАВООХРАНИТНЛЬНАЯ ДЕЯТЕЛЬНОСТЬ</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03</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830,3</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52,6</w:t>
            </w:r>
          </w:p>
        </w:tc>
      </w:tr>
      <w:tr w:rsidR="00DE160E" w:rsidRPr="00DE160E" w:rsidTr="00DE160E">
        <w:trPr>
          <w:trHeight w:val="69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Реализация других функций, связанных с обеспечением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91 1 00 60007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52,6</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91 1 00 60007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52,6</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w:t>
            </w: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772,8</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Иные мероприятия</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21 4 00 99020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699,0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21 4 00 99020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699,0</w:t>
            </w:r>
          </w:p>
        </w:tc>
      </w:tr>
      <w:tr w:rsidR="00DE160E" w:rsidRPr="00DE160E" w:rsidTr="00DE160E">
        <w:trPr>
          <w:trHeight w:val="69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Реализация других функций, связанных с обеспечением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91 1 00 60007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73,8</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91 1 00 60007</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852</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3,8</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Уплата иных платежей</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91 1 00 60007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853</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70,0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w:t>
            </w: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4,9</w:t>
            </w:r>
          </w:p>
        </w:tc>
      </w:tr>
      <w:tr w:rsidR="00DE160E" w:rsidRPr="00DE160E" w:rsidTr="00DE160E">
        <w:trPr>
          <w:trHeight w:val="5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Реализация других функций, связанных с обеспечением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91 1 00 60007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4,9</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91 1 00 60007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4,9</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04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b/>
                <w:bCs/>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8 654,8</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Дорожное хозяйство (дорожный фонд)</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6 952,3</w:t>
            </w:r>
          </w:p>
        </w:tc>
      </w:tr>
      <w:tr w:rsidR="00DE160E" w:rsidRPr="00DE160E" w:rsidTr="00DE160E">
        <w:trPr>
          <w:trHeight w:val="159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Реализация мероприятий по строительству, реконструкции, капитальному ремонту автомобильных дорог общего пользования местного значения,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20 1 00 99001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2 098,4</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20 1 00 99001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243</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2 098,4</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Иные мероприятия</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20 1 00 99020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252,2</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20 1 00 99020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252,2</w:t>
            </w:r>
          </w:p>
        </w:tc>
      </w:tr>
      <w:tr w:rsidR="00DE160E" w:rsidRPr="00DE160E" w:rsidTr="00DE160E">
        <w:trPr>
          <w:trHeight w:val="91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Реализация мероприятий по ремонту и содержанию автомобильных дорог общего пользования местного значения, в рамках муниципальной программы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20 1 00 99026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4 574,7</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20 1 00 99026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4 574,7</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Иные мероприятия в сфере установленных функций</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91 1 00 60011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27,0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09</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91 1 00 60011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27,0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1 702,5</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Иные мероприятия в сфере установленных функций</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91 1 00 60011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1 702,5</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91 1 00 60011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1 702,5</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ЖИЛИЩНО-КОММУНАЛЬНОН ХОЗЯЙСТВО</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b/>
                <w:bCs/>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8 712,8</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99,0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Иные мероприятия в сфере установленных функций</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91 1 00 60011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99,0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91 1 00 60011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99,0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8 613,8</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Расходы по обращению с твердыми коммунальными отходами</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21 3 00 99038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701,5</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21 3 00 99038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701,5</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Мероприятия по формированию современной городской среды за счет средств федерального и областного бюджета</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22 8 F2 55551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1 415,9</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22 8 F2 55551</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668,8</w:t>
            </w:r>
          </w:p>
        </w:tc>
      </w:tr>
      <w:tr w:rsidR="00DE160E" w:rsidRPr="00DE160E" w:rsidTr="00DE160E">
        <w:trPr>
          <w:trHeight w:val="91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22 8 F2 55551</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813</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747,1</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Уличное освещение</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91 1 00 60101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2 082,3</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91 1 00 60101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2 082,3</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91 1 00 60104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14,6</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91 1 00 60104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14,6</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Прочие мероприятия по благоустройству городских округов и поселений</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91 1 00 60105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2 495,8</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91 1 00 60105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2 495,8</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Грантовая поддержка местных инициатив граждан, проживающих в сельской местности</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4 00 L5762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512,6</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4 00 L5762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512,6</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Реализация мероприятий перечня проектов народных инициатив</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4 00 S2370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1 391,1</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4 00 S2370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1 391,1</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06</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b/>
                <w:bCs/>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1 097,2</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Другие вопросы в области охраны окружающей среды</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06</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1 097,2</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Реализация программ по созданию мест (площадок) накопления твердых коммунальных отходов</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06</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21 3 00 S2971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1 097,2</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06</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21 3 00 S2971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1 097,2</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КУЛЬТУРА, КИНЕМОТОГРАФИЯ</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b/>
                <w:bCs/>
                <w:sz w:val="20"/>
                <w:szCs w:val="20"/>
                <w:lang w:eastAsia="ru-RU"/>
              </w:rPr>
            </w:pPr>
          </w:p>
          <w:p w:rsidR="00DE160E" w:rsidRPr="00DE160E" w:rsidRDefault="00DE160E" w:rsidP="00DE160E">
            <w:pPr>
              <w:spacing w:after="0" w:line="240" w:lineRule="auto"/>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08</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b/>
                <w:bCs/>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6 040,2</w:t>
            </w:r>
          </w:p>
        </w:tc>
      </w:tr>
      <w:tr w:rsidR="00DE160E" w:rsidRPr="00DE160E" w:rsidTr="00DE160E">
        <w:trPr>
          <w:trHeight w:val="287"/>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Культура</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08</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6 040,2</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Восстановление мемориальных сооружений и объектов, увековечивающих память погибших при защите Отечества</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08</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20 5 00 60203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196,3</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08</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20 5 00 60203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196,3</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Закупка товаров, работ и услуг в целях кап. ремонта муниципального имущества</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08</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20 5 00 99027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1 992,5</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08</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20 5 00 99027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243</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184,9</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08</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20 5 00 99027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1 807,6</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Мероприятия по осуществлению деятельности дворцов и домов культуры, других учреждений культуры</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08</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91 1 00 60015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3 479,5</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08</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91 1 00 60015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2 913,6</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08</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91 1 00 60015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565,9</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Реализация мероприятий перечня проектов народных инициатив</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08</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4 00 S2370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371,9</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08</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4 00 S2370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371,9</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b/>
                <w:bCs/>
                <w:sz w:val="20"/>
                <w:szCs w:val="20"/>
                <w:lang w:eastAsia="ru-RU"/>
              </w:rPr>
            </w:pPr>
          </w:p>
          <w:p w:rsidR="00DE160E" w:rsidRPr="00DE160E" w:rsidRDefault="00DE160E" w:rsidP="00DE160E">
            <w:pPr>
              <w:spacing w:after="0" w:line="240" w:lineRule="auto"/>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10</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b/>
                <w:bCs/>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569,0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569,0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Доплаты к пенсиям муниципальных служащих</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91 1 00 60018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569,0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Иные пенсии, социальные доплаты к пенсиям</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91 1 00 60018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312</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569,0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b/>
                <w:bCs/>
                <w:sz w:val="20"/>
                <w:szCs w:val="20"/>
                <w:lang w:eastAsia="ru-RU"/>
              </w:rPr>
            </w:pPr>
          </w:p>
          <w:p w:rsidR="00DE160E" w:rsidRPr="00DE160E" w:rsidRDefault="00DE160E" w:rsidP="00DE160E">
            <w:pPr>
              <w:spacing w:after="0" w:line="240" w:lineRule="auto"/>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11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b/>
                <w:bCs/>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6 967,5</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570,4</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Иные мероприятия</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21 5 00 99020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311,3</w:t>
            </w:r>
          </w:p>
        </w:tc>
      </w:tr>
      <w:tr w:rsidR="00DE160E" w:rsidRPr="00DE160E" w:rsidTr="00DE160E">
        <w:trPr>
          <w:trHeight w:val="11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21 5 00 99020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311,3</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Иные мероприятия в сфере установленных функций</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91 1 00 60011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59,1</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91 1 00 60011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59,1</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Реализация мероприятий перечня проектов народных инициатив</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4 00 S2370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200,0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4 00 S2370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200,0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Массовый спорт</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6 397,1</w:t>
            </w:r>
          </w:p>
        </w:tc>
      </w:tr>
      <w:tr w:rsidR="00DE160E" w:rsidRPr="00DE160E" w:rsidTr="00DE160E">
        <w:trPr>
          <w:trHeight w:val="465"/>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Капитальные вложения в объекты муниципальной собственности в сфере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21 5 00 S2390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6 347,1</w:t>
            </w:r>
          </w:p>
        </w:tc>
      </w:tr>
      <w:tr w:rsidR="00DE160E" w:rsidRPr="00DE160E" w:rsidTr="00DE160E">
        <w:trPr>
          <w:trHeight w:val="69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21 5 00 S2390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414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6 347,1</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lastRenderedPageBreak/>
              <w:t xml:space="preserve">  Иные мероприятия в сфере установленных функций</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91 1 00 60011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50,0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91 1 00 60011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244</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50,0</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b/>
                <w:bCs/>
                <w:sz w:val="20"/>
                <w:szCs w:val="20"/>
                <w:lang w:eastAsia="ru-RU"/>
              </w:rPr>
            </w:pPr>
          </w:p>
          <w:p w:rsidR="00DE160E" w:rsidRPr="00DE160E" w:rsidRDefault="00DE160E" w:rsidP="00DE160E">
            <w:pPr>
              <w:spacing w:after="0" w:line="240" w:lineRule="auto"/>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14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b/>
                <w:bCs/>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142,5</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142,5</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91 1 00 60020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000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142,5</w:t>
            </w:r>
          </w:p>
        </w:tc>
      </w:tr>
      <w:tr w:rsidR="00DE160E" w:rsidRPr="00DE160E" w:rsidTr="00DE160E">
        <w:trPr>
          <w:trHeight w:val="300"/>
        </w:trPr>
        <w:tc>
          <w:tcPr>
            <w:tcW w:w="4673" w:type="dxa"/>
            <w:tcBorders>
              <w:top w:val="nil"/>
              <w:left w:val="single" w:sz="4" w:space="0" w:color="000000"/>
              <w:bottom w:val="single" w:sz="4" w:space="0" w:color="000000"/>
              <w:right w:val="single" w:sz="4" w:space="0" w:color="auto"/>
            </w:tcBorders>
            <w:vAlign w:val="bottom"/>
            <w:hideMark/>
          </w:tcPr>
          <w:p w:rsidR="00DE160E" w:rsidRPr="00DE160E" w:rsidRDefault="00DE160E" w:rsidP="00DE160E">
            <w:pPr>
              <w:spacing w:after="0" w:line="240" w:lineRule="auto"/>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rPr>
                <w:rFonts w:ascii="Arial" w:eastAsia="Times New Roman" w:hAnsi="Arial" w:cs="Arial"/>
                <w:sz w:val="20"/>
                <w:szCs w:val="20"/>
                <w:lang w:eastAsia="ru-RU"/>
              </w:rPr>
            </w:pPr>
          </w:p>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w:t>
            </w:r>
          </w:p>
        </w:tc>
        <w:tc>
          <w:tcPr>
            <w:tcW w:w="709"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w:t>
            </w:r>
          </w:p>
        </w:tc>
        <w:tc>
          <w:tcPr>
            <w:tcW w:w="550" w:type="dxa"/>
            <w:tcBorders>
              <w:top w:val="single" w:sz="4" w:space="0" w:color="auto"/>
              <w:left w:val="single" w:sz="4" w:space="0" w:color="auto"/>
              <w:bottom w:val="single" w:sz="4" w:space="0" w:color="auto"/>
              <w:right w:val="single" w:sz="4" w:space="0" w:color="auto"/>
            </w:tcBorders>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57"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xml:space="preserve">91 1 00 60020 </w:t>
            </w:r>
          </w:p>
        </w:tc>
        <w:tc>
          <w:tcPr>
            <w:tcW w:w="550" w:type="dxa"/>
            <w:tcBorders>
              <w:top w:val="nil"/>
              <w:left w:val="single" w:sz="4" w:space="0" w:color="auto"/>
              <w:bottom w:val="single" w:sz="4" w:space="0" w:color="000000"/>
              <w:right w:val="single" w:sz="4" w:space="0" w:color="auto"/>
            </w:tcBorders>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p>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540</w:t>
            </w:r>
          </w:p>
        </w:tc>
        <w:tc>
          <w:tcPr>
            <w:tcW w:w="1320" w:type="dxa"/>
            <w:tcBorders>
              <w:top w:val="nil"/>
              <w:left w:val="single" w:sz="4" w:space="0" w:color="auto"/>
              <w:bottom w:val="single" w:sz="4" w:space="0" w:color="000000"/>
              <w:right w:val="single" w:sz="4" w:space="0" w:color="000000"/>
            </w:tcBorders>
            <w:vAlign w:val="bottom"/>
            <w:hideMark/>
          </w:tcPr>
          <w:p w:rsidR="00DE160E" w:rsidRPr="00DE160E" w:rsidRDefault="00DE160E" w:rsidP="00DE160E">
            <w:pPr>
              <w:spacing w:after="0" w:line="240" w:lineRule="auto"/>
              <w:jc w:val="right"/>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142,5</w:t>
            </w:r>
          </w:p>
        </w:tc>
      </w:tr>
    </w:tbl>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Приложение №5 к решению Думы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Карлукского муниципального образования</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108-400/ДСП от 29.04.2021г.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«Об утверждении годового отчета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об исполнении бюджета Карлукского</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муниципального образования за 2020 год»</w:t>
      </w:r>
    </w:p>
    <w:p w:rsidR="00DE160E" w:rsidRPr="00DE160E" w:rsidRDefault="00DE160E" w:rsidP="00DE160E">
      <w:pPr>
        <w:spacing w:after="0" w:line="240" w:lineRule="auto"/>
        <w:jc w:val="right"/>
        <w:rPr>
          <w:rFonts w:ascii="Arial" w:eastAsia="Times New Roman" w:hAnsi="Arial" w:cs="Arial"/>
          <w:b/>
          <w:bCs/>
          <w:color w:val="000000"/>
          <w:sz w:val="20"/>
          <w:szCs w:val="20"/>
          <w:lang w:eastAsia="ru-RU"/>
        </w:rPr>
      </w:pPr>
    </w:p>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 xml:space="preserve">                                                                                                               </w:t>
      </w: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Показатели исполнения бюджета поселения за 2020 год</w:t>
      </w: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по расходам бюджета по разделам и подразделам классификации расходов бюджетов</w:t>
      </w: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tbl>
      <w:tblPr>
        <w:tblW w:w="9372" w:type="dxa"/>
        <w:tblInd w:w="96" w:type="dxa"/>
        <w:tblLook w:val="04A0" w:firstRow="1" w:lastRow="0" w:firstColumn="1" w:lastColumn="0" w:noHBand="0" w:noVBand="1"/>
      </w:tblPr>
      <w:tblGrid>
        <w:gridCol w:w="6132"/>
        <w:gridCol w:w="720"/>
        <w:gridCol w:w="900"/>
        <w:gridCol w:w="1620"/>
      </w:tblGrid>
      <w:tr w:rsidR="00DE160E" w:rsidRPr="00DE160E" w:rsidTr="00DE160E">
        <w:trPr>
          <w:trHeight w:val="528"/>
        </w:trPr>
        <w:tc>
          <w:tcPr>
            <w:tcW w:w="6132" w:type="dxa"/>
            <w:tcBorders>
              <w:top w:val="single" w:sz="4" w:space="0" w:color="auto"/>
              <w:left w:val="single" w:sz="4" w:space="0" w:color="auto"/>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Наименование </w:t>
            </w:r>
          </w:p>
        </w:tc>
        <w:tc>
          <w:tcPr>
            <w:tcW w:w="720" w:type="dxa"/>
            <w:tcBorders>
              <w:top w:val="single" w:sz="4" w:space="0" w:color="auto"/>
              <w:left w:val="nil"/>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РЗ</w:t>
            </w:r>
          </w:p>
        </w:tc>
        <w:tc>
          <w:tcPr>
            <w:tcW w:w="900" w:type="dxa"/>
            <w:tcBorders>
              <w:top w:val="single" w:sz="4" w:space="0" w:color="auto"/>
              <w:left w:val="nil"/>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Пр</w:t>
            </w:r>
          </w:p>
        </w:tc>
        <w:tc>
          <w:tcPr>
            <w:tcW w:w="1620" w:type="dxa"/>
            <w:tcBorders>
              <w:top w:val="single" w:sz="4" w:space="0" w:color="auto"/>
              <w:left w:val="nil"/>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Сумма (тыс. руб.)</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vAlign w:val="center"/>
            <w:hideMark/>
          </w:tcPr>
          <w:p w:rsidR="00DE160E" w:rsidRPr="00DE160E" w:rsidRDefault="00DE160E" w:rsidP="00DE160E">
            <w:pPr>
              <w:spacing w:after="0" w:line="240" w:lineRule="auto"/>
              <w:rPr>
                <w:rFonts w:ascii="Arial" w:eastAsia="Times New Roman" w:hAnsi="Arial" w:cs="Arial"/>
                <w:b/>
                <w:sz w:val="20"/>
                <w:szCs w:val="20"/>
                <w:lang w:eastAsia="ru-RU"/>
              </w:rPr>
            </w:pPr>
            <w:r w:rsidRPr="00DE160E">
              <w:rPr>
                <w:rFonts w:ascii="Arial" w:eastAsia="Times New Roman" w:hAnsi="Arial" w:cs="Arial"/>
                <w:b/>
                <w:sz w:val="20"/>
                <w:szCs w:val="20"/>
                <w:lang w:eastAsia="ru-RU"/>
              </w:rPr>
              <w:t>ОБЩЕГОСУДАРСТВЕННЫЕ ВОПРОСЫ</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color w:val="000000"/>
                <w:sz w:val="20"/>
                <w:szCs w:val="20"/>
                <w:lang w:eastAsia="ru-RU"/>
              </w:rPr>
            </w:pPr>
            <w:r w:rsidRPr="00DE160E">
              <w:rPr>
                <w:rFonts w:ascii="Arial" w:eastAsia="Times New Roman" w:hAnsi="Arial" w:cs="Arial"/>
                <w:b/>
                <w:color w:val="000000"/>
                <w:sz w:val="20"/>
                <w:szCs w:val="20"/>
                <w:lang w:eastAsia="ru-RU"/>
              </w:rPr>
              <w:t>01</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11356,4</w:t>
            </w:r>
          </w:p>
        </w:tc>
      </w:tr>
      <w:tr w:rsidR="00DE160E" w:rsidRPr="00DE160E" w:rsidTr="00DE160E">
        <w:trPr>
          <w:trHeight w:val="528"/>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1620" w:type="dxa"/>
            <w:tcBorders>
              <w:top w:val="nil"/>
              <w:left w:val="nil"/>
              <w:bottom w:val="single" w:sz="4" w:space="0" w:color="auto"/>
              <w:right w:val="single" w:sz="4" w:space="0" w:color="auto"/>
            </w:tcBorders>
            <w:shd w:val="clear" w:color="auto" w:fill="FFFFFF"/>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1706,5</w:t>
            </w:r>
          </w:p>
        </w:tc>
      </w:tr>
      <w:tr w:rsidR="00DE160E" w:rsidRPr="00DE160E" w:rsidTr="00DE160E">
        <w:trPr>
          <w:trHeight w:val="792"/>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Функционирование Правительства Российской Федерации, высших органов исполнительной власти субъектов РФ, местных администраций</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9466,0</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Другие общегосударственные вопросы</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13</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183,9</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sz w:val="20"/>
                <w:szCs w:val="20"/>
                <w:lang w:eastAsia="ru-RU"/>
              </w:rPr>
            </w:pPr>
            <w:r w:rsidRPr="00DE160E">
              <w:rPr>
                <w:rFonts w:ascii="Arial" w:eastAsia="Times New Roman" w:hAnsi="Arial" w:cs="Arial"/>
                <w:b/>
                <w:sz w:val="20"/>
                <w:szCs w:val="20"/>
                <w:lang w:eastAsia="ru-RU"/>
              </w:rPr>
              <w:t>НАЦИОНАЛЬНАЯ ОБОРОНА</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color w:val="000000"/>
                <w:sz w:val="20"/>
                <w:szCs w:val="20"/>
                <w:lang w:eastAsia="ru-RU"/>
              </w:rPr>
            </w:pPr>
            <w:r w:rsidRPr="00DE160E">
              <w:rPr>
                <w:rFonts w:ascii="Arial" w:eastAsia="Times New Roman" w:hAnsi="Arial" w:cs="Arial"/>
                <w:b/>
                <w:color w:val="000000"/>
                <w:sz w:val="20"/>
                <w:szCs w:val="20"/>
                <w:lang w:eastAsia="ru-RU"/>
              </w:rPr>
              <w:t>02</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335,3</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Мобилизационная и вневойсковая подготовка</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335,3</w:t>
            </w:r>
          </w:p>
        </w:tc>
      </w:tr>
      <w:tr w:rsidR="00DE160E" w:rsidRPr="00DE160E" w:rsidTr="00DE160E">
        <w:trPr>
          <w:trHeight w:val="528"/>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sz w:val="20"/>
                <w:szCs w:val="20"/>
                <w:lang w:eastAsia="ru-RU"/>
              </w:rPr>
            </w:pPr>
            <w:r w:rsidRPr="00DE160E">
              <w:rPr>
                <w:rFonts w:ascii="Arial" w:eastAsia="Times New Roman" w:hAnsi="Arial" w:cs="Arial"/>
                <w:b/>
                <w:sz w:val="20"/>
                <w:szCs w:val="20"/>
                <w:lang w:eastAsia="ru-RU"/>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color w:val="000000"/>
                <w:sz w:val="20"/>
                <w:szCs w:val="20"/>
                <w:lang w:eastAsia="ru-RU"/>
              </w:rPr>
            </w:pPr>
            <w:r w:rsidRPr="00DE160E">
              <w:rPr>
                <w:rFonts w:ascii="Arial" w:eastAsia="Times New Roman" w:hAnsi="Arial" w:cs="Arial"/>
                <w:b/>
                <w:color w:val="000000"/>
                <w:sz w:val="20"/>
                <w:szCs w:val="20"/>
                <w:lang w:eastAsia="ru-RU"/>
              </w:rPr>
              <w:t>03</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830,3</w:t>
            </w:r>
          </w:p>
        </w:tc>
      </w:tr>
      <w:tr w:rsidR="00DE160E" w:rsidRPr="00DE160E" w:rsidTr="00DE160E">
        <w:trPr>
          <w:trHeight w:val="528"/>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09</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52,6</w:t>
            </w:r>
          </w:p>
        </w:tc>
      </w:tr>
      <w:tr w:rsidR="00DE160E" w:rsidRPr="00DE160E" w:rsidTr="00DE160E">
        <w:trPr>
          <w:trHeight w:val="417"/>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Обеспечение пожарной безопасности</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10</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772,8</w:t>
            </w:r>
          </w:p>
        </w:tc>
      </w:tr>
      <w:tr w:rsidR="00DE160E" w:rsidRPr="00DE160E" w:rsidTr="00DE160E">
        <w:trPr>
          <w:trHeight w:val="423"/>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4,9</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sz w:val="20"/>
                <w:szCs w:val="20"/>
                <w:lang w:eastAsia="ru-RU"/>
              </w:rPr>
            </w:pPr>
            <w:r w:rsidRPr="00DE160E">
              <w:rPr>
                <w:rFonts w:ascii="Arial" w:eastAsia="Times New Roman" w:hAnsi="Arial" w:cs="Arial"/>
                <w:b/>
                <w:sz w:val="20"/>
                <w:szCs w:val="20"/>
                <w:lang w:eastAsia="ru-RU"/>
              </w:rPr>
              <w:t>НАЦИОНАЛЬНАЯ ЭКОНОМИКА</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color w:val="000000"/>
                <w:sz w:val="20"/>
                <w:szCs w:val="20"/>
                <w:lang w:eastAsia="ru-RU"/>
              </w:rPr>
            </w:pPr>
            <w:r w:rsidRPr="00DE160E">
              <w:rPr>
                <w:rFonts w:ascii="Arial" w:eastAsia="Times New Roman" w:hAnsi="Arial" w:cs="Arial"/>
                <w:b/>
                <w:color w:val="000000"/>
                <w:sz w:val="20"/>
                <w:szCs w:val="20"/>
                <w:lang w:eastAsia="ru-RU"/>
              </w:rPr>
              <w:t>04</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8654,8</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lastRenderedPageBreak/>
              <w:t>Дорожное хозяйство (дорожные фонды)</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09</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6952,3</w:t>
            </w:r>
          </w:p>
        </w:tc>
      </w:tr>
      <w:tr w:rsidR="00DE160E" w:rsidRPr="00DE160E" w:rsidTr="00DE160E">
        <w:trPr>
          <w:trHeight w:val="319"/>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Другие вопросы в области национальной экономики </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04</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12</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1702,5</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sz w:val="20"/>
                <w:szCs w:val="20"/>
                <w:lang w:eastAsia="ru-RU"/>
              </w:rPr>
            </w:pPr>
            <w:r w:rsidRPr="00DE160E">
              <w:rPr>
                <w:rFonts w:ascii="Arial" w:eastAsia="Times New Roman" w:hAnsi="Arial" w:cs="Arial"/>
                <w:b/>
                <w:sz w:val="20"/>
                <w:szCs w:val="20"/>
                <w:lang w:eastAsia="ru-RU"/>
              </w:rPr>
              <w:t>ЖИЛИЩНО-КОММУНАЛЬНОЕ ХОЗЯЙСТВО</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color w:val="000000"/>
                <w:sz w:val="20"/>
                <w:szCs w:val="20"/>
                <w:lang w:eastAsia="ru-RU"/>
              </w:rPr>
            </w:pPr>
            <w:r w:rsidRPr="00DE160E">
              <w:rPr>
                <w:rFonts w:ascii="Arial" w:eastAsia="Times New Roman" w:hAnsi="Arial" w:cs="Arial"/>
                <w:b/>
                <w:color w:val="000000"/>
                <w:sz w:val="20"/>
                <w:szCs w:val="20"/>
                <w:lang w:eastAsia="ru-RU"/>
              </w:rPr>
              <w:t>05</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8712,8</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shd w:val="clear" w:color="auto" w:fill="FFFFFF"/>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Жилищное хозяйство</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20" w:type="dxa"/>
            <w:tcBorders>
              <w:top w:val="nil"/>
              <w:left w:val="nil"/>
              <w:bottom w:val="single" w:sz="4" w:space="0" w:color="auto"/>
              <w:right w:val="single" w:sz="4" w:space="0" w:color="auto"/>
            </w:tcBorders>
            <w:shd w:val="clear" w:color="auto" w:fill="FFFFFF"/>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0,0</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shd w:val="clear" w:color="auto" w:fill="FFFFFF"/>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Коммунальное хозяйство</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1620" w:type="dxa"/>
            <w:tcBorders>
              <w:top w:val="nil"/>
              <w:left w:val="nil"/>
              <w:bottom w:val="single" w:sz="4" w:space="0" w:color="auto"/>
              <w:right w:val="single" w:sz="4" w:space="0" w:color="auto"/>
            </w:tcBorders>
            <w:shd w:val="clear" w:color="auto" w:fill="FFFFFF"/>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99,0</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shd w:val="clear" w:color="auto" w:fill="FFFFFF"/>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Благоустройство</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20" w:type="dxa"/>
            <w:tcBorders>
              <w:top w:val="nil"/>
              <w:left w:val="nil"/>
              <w:bottom w:val="single" w:sz="4" w:space="0" w:color="auto"/>
              <w:right w:val="single" w:sz="4" w:space="0" w:color="auto"/>
            </w:tcBorders>
            <w:shd w:val="clear" w:color="auto" w:fill="FFFFFF"/>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8613,8</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shd w:val="clear" w:color="auto" w:fill="FFFFFF"/>
            <w:vAlign w:val="bottom"/>
            <w:hideMark/>
          </w:tcPr>
          <w:p w:rsidR="00DE160E" w:rsidRPr="00DE160E" w:rsidRDefault="00DE160E" w:rsidP="00DE160E">
            <w:pPr>
              <w:spacing w:after="0" w:line="240" w:lineRule="auto"/>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ОХРАНА ОКРУЖАЮЩЕЙ СРЕДЫ</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bCs/>
                <w:color w:val="000000"/>
                <w:sz w:val="20"/>
                <w:szCs w:val="20"/>
                <w:lang w:eastAsia="ru-RU"/>
              </w:rPr>
            </w:pPr>
            <w:r w:rsidRPr="00DE160E">
              <w:rPr>
                <w:rFonts w:ascii="Arial" w:eastAsia="Times New Roman" w:hAnsi="Arial" w:cs="Arial"/>
                <w:b/>
                <w:bCs/>
                <w:color w:val="000000"/>
                <w:sz w:val="20"/>
                <w:szCs w:val="20"/>
                <w:lang w:eastAsia="ru-RU"/>
              </w:rPr>
              <w:t>06</w:t>
            </w:r>
          </w:p>
        </w:tc>
        <w:tc>
          <w:tcPr>
            <w:tcW w:w="900" w:type="dxa"/>
            <w:tcBorders>
              <w:top w:val="nil"/>
              <w:left w:val="nil"/>
              <w:bottom w:val="single" w:sz="4" w:space="0" w:color="auto"/>
              <w:right w:val="single" w:sz="4" w:space="0" w:color="auto"/>
            </w:tcBorders>
            <w:noWrap/>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1620" w:type="dxa"/>
            <w:tcBorders>
              <w:top w:val="nil"/>
              <w:left w:val="nil"/>
              <w:bottom w:val="single" w:sz="4" w:space="0" w:color="auto"/>
              <w:right w:val="single" w:sz="4" w:space="0" w:color="auto"/>
            </w:tcBorders>
            <w:shd w:val="clear" w:color="auto" w:fill="FFFFFF"/>
            <w:noWrap/>
            <w:vAlign w:val="bottom"/>
            <w:hideMark/>
          </w:tcPr>
          <w:p w:rsidR="00DE160E" w:rsidRPr="00DE160E" w:rsidRDefault="00DE160E" w:rsidP="00DE160E">
            <w:pPr>
              <w:spacing w:after="0" w:line="240" w:lineRule="auto"/>
              <w:jc w:val="right"/>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1097,2</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shd w:val="clear" w:color="auto" w:fill="FFFFFF"/>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Другие вопросы в области окружающей среды</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06</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05</w:t>
            </w:r>
          </w:p>
        </w:tc>
        <w:tc>
          <w:tcPr>
            <w:tcW w:w="1620" w:type="dxa"/>
            <w:tcBorders>
              <w:top w:val="nil"/>
              <w:left w:val="nil"/>
              <w:bottom w:val="single" w:sz="4" w:space="0" w:color="auto"/>
              <w:right w:val="single" w:sz="4" w:space="0" w:color="auto"/>
            </w:tcBorders>
            <w:shd w:val="clear" w:color="auto" w:fill="FFFFFF"/>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1097,2</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shd w:val="clear" w:color="auto" w:fill="FFFFFF"/>
            <w:vAlign w:val="bottom"/>
            <w:hideMark/>
          </w:tcPr>
          <w:p w:rsidR="00DE160E" w:rsidRPr="00DE160E" w:rsidRDefault="00DE160E" w:rsidP="00DE160E">
            <w:pPr>
              <w:spacing w:after="0" w:line="240" w:lineRule="auto"/>
              <w:rPr>
                <w:rFonts w:ascii="Arial" w:eastAsia="Times New Roman" w:hAnsi="Arial" w:cs="Arial"/>
                <w:b/>
                <w:sz w:val="20"/>
                <w:szCs w:val="20"/>
                <w:lang w:eastAsia="ru-RU"/>
              </w:rPr>
            </w:pPr>
            <w:r w:rsidRPr="00DE160E">
              <w:rPr>
                <w:rFonts w:ascii="Arial" w:eastAsia="Times New Roman" w:hAnsi="Arial" w:cs="Arial"/>
                <w:b/>
                <w:sz w:val="20"/>
                <w:szCs w:val="20"/>
                <w:lang w:eastAsia="ru-RU"/>
              </w:rPr>
              <w:t>КУЛЬТУРА, КИНЕМАТОГРАФИЯ</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color w:val="000000"/>
                <w:sz w:val="20"/>
                <w:szCs w:val="20"/>
                <w:lang w:eastAsia="ru-RU"/>
              </w:rPr>
            </w:pPr>
            <w:r w:rsidRPr="00DE160E">
              <w:rPr>
                <w:rFonts w:ascii="Arial" w:eastAsia="Times New Roman" w:hAnsi="Arial" w:cs="Arial"/>
                <w:b/>
                <w:color w:val="000000"/>
                <w:sz w:val="20"/>
                <w:szCs w:val="20"/>
                <w:lang w:eastAsia="ru-RU"/>
              </w:rPr>
              <w:t>08</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 </w:t>
            </w:r>
          </w:p>
        </w:tc>
        <w:tc>
          <w:tcPr>
            <w:tcW w:w="1620" w:type="dxa"/>
            <w:tcBorders>
              <w:top w:val="nil"/>
              <w:left w:val="nil"/>
              <w:bottom w:val="single" w:sz="4" w:space="0" w:color="auto"/>
              <w:right w:val="single" w:sz="4" w:space="0" w:color="auto"/>
            </w:tcBorders>
            <w:shd w:val="clear" w:color="auto" w:fill="FFFFFF"/>
            <w:noWrap/>
            <w:vAlign w:val="bottom"/>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6040,2</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Культура</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08</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6040,2</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sz w:val="20"/>
                <w:szCs w:val="20"/>
                <w:lang w:eastAsia="ru-RU"/>
              </w:rPr>
            </w:pPr>
            <w:r w:rsidRPr="00DE160E">
              <w:rPr>
                <w:rFonts w:ascii="Arial" w:eastAsia="Times New Roman" w:hAnsi="Arial" w:cs="Arial"/>
                <w:b/>
                <w:sz w:val="20"/>
                <w:szCs w:val="20"/>
                <w:lang w:eastAsia="ru-RU"/>
              </w:rPr>
              <w:t>СОЦИАЛЬНАЯ ПОЛИТИКА</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sz w:val="20"/>
                <w:szCs w:val="20"/>
                <w:lang w:eastAsia="ru-RU"/>
              </w:rPr>
            </w:pPr>
            <w:r w:rsidRPr="00DE160E">
              <w:rPr>
                <w:rFonts w:ascii="Arial" w:eastAsia="Times New Roman" w:hAnsi="Arial" w:cs="Arial"/>
                <w:b/>
                <w:sz w:val="20"/>
                <w:szCs w:val="20"/>
                <w:lang w:eastAsia="ru-RU"/>
              </w:rPr>
              <w:t>10</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569,0</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Пенсионное обеспечение</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10</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01</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569,0</w:t>
            </w:r>
          </w:p>
        </w:tc>
      </w:tr>
      <w:tr w:rsidR="00DE160E" w:rsidRPr="00DE160E" w:rsidTr="00DE160E">
        <w:trPr>
          <w:trHeight w:val="300"/>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sz w:val="20"/>
                <w:szCs w:val="20"/>
                <w:lang w:eastAsia="ru-RU"/>
              </w:rPr>
            </w:pPr>
            <w:r w:rsidRPr="00DE160E">
              <w:rPr>
                <w:rFonts w:ascii="Arial" w:eastAsia="Times New Roman" w:hAnsi="Arial" w:cs="Arial"/>
                <w:b/>
                <w:sz w:val="20"/>
                <w:szCs w:val="20"/>
                <w:lang w:eastAsia="ru-RU"/>
              </w:rPr>
              <w:t>ФИЗИЧЕСКАЯ КУЛЬТУРА И СПОРТ</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color w:val="000000"/>
                <w:sz w:val="20"/>
                <w:szCs w:val="20"/>
                <w:lang w:eastAsia="ru-RU"/>
              </w:rPr>
            </w:pPr>
            <w:r w:rsidRPr="00DE160E">
              <w:rPr>
                <w:rFonts w:ascii="Arial" w:eastAsia="Times New Roman" w:hAnsi="Arial" w:cs="Arial"/>
                <w:b/>
                <w:color w:val="000000"/>
                <w:sz w:val="20"/>
                <w:szCs w:val="20"/>
                <w:lang w:eastAsia="ru-RU"/>
              </w:rPr>
              <w:t>11</w:t>
            </w:r>
          </w:p>
        </w:tc>
        <w:tc>
          <w:tcPr>
            <w:tcW w:w="900" w:type="dxa"/>
            <w:tcBorders>
              <w:top w:val="nil"/>
              <w:left w:val="nil"/>
              <w:bottom w:val="single" w:sz="4" w:space="0" w:color="auto"/>
              <w:right w:val="single" w:sz="4" w:space="0" w:color="auto"/>
            </w:tcBorders>
            <w:noWrap/>
            <w:vAlign w:val="bottom"/>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p>
        </w:tc>
        <w:tc>
          <w:tcPr>
            <w:tcW w:w="1620" w:type="dxa"/>
            <w:tcBorders>
              <w:top w:val="nil"/>
              <w:left w:val="nil"/>
              <w:bottom w:val="single" w:sz="4" w:space="0" w:color="auto"/>
              <w:right w:val="single" w:sz="4" w:space="0" w:color="auto"/>
            </w:tcBorders>
            <w:shd w:val="clear" w:color="auto" w:fill="FFFFFF"/>
            <w:noWrap/>
            <w:vAlign w:val="bottom"/>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6967,5</w:t>
            </w:r>
          </w:p>
        </w:tc>
      </w:tr>
      <w:tr w:rsidR="00DE160E" w:rsidRPr="00DE160E" w:rsidTr="00DE160E">
        <w:trPr>
          <w:trHeight w:val="393"/>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Физическая культура</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01</w:t>
            </w:r>
          </w:p>
        </w:tc>
        <w:tc>
          <w:tcPr>
            <w:tcW w:w="1620" w:type="dxa"/>
            <w:tcBorders>
              <w:top w:val="nil"/>
              <w:left w:val="nil"/>
              <w:bottom w:val="single" w:sz="4" w:space="0" w:color="auto"/>
              <w:right w:val="single" w:sz="4" w:space="0" w:color="auto"/>
            </w:tcBorders>
            <w:shd w:val="clear" w:color="auto" w:fill="FFFFFF"/>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570,4</w:t>
            </w:r>
          </w:p>
        </w:tc>
      </w:tr>
      <w:tr w:rsidR="00DE160E" w:rsidRPr="00DE160E" w:rsidTr="00DE160E">
        <w:trPr>
          <w:trHeight w:val="393"/>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Массовый спорт</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11</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02</w:t>
            </w:r>
          </w:p>
        </w:tc>
        <w:tc>
          <w:tcPr>
            <w:tcW w:w="1620" w:type="dxa"/>
            <w:tcBorders>
              <w:top w:val="nil"/>
              <w:left w:val="nil"/>
              <w:bottom w:val="single" w:sz="4" w:space="0" w:color="auto"/>
              <w:right w:val="single" w:sz="4" w:space="0" w:color="auto"/>
            </w:tcBorders>
            <w:shd w:val="clear" w:color="auto" w:fill="FFFFFF"/>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6397,1</w:t>
            </w:r>
          </w:p>
        </w:tc>
      </w:tr>
      <w:tr w:rsidR="00DE160E" w:rsidRPr="00DE160E" w:rsidTr="00DE160E">
        <w:trPr>
          <w:trHeight w:val="756"/>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sz w:val="20"/>
                <w:szCs w:val="20"/>
                <w:lang w:eastAsia="ru-RU"/>
              </w:rPr>
            </w:pPr>
            <w:r w:rsidRPr="00DE160E">
              <w:rPr>
                <w:rFonts w:ascii="Arial" w:eastAsia="Times New Roman" w:hAnsi="Arial" w:cs="Arial"/>
                <w:b/>
                <w:sz w:val="20"/>
                <w:szCs w:val="20"/>
                <w:lang w:eastAsia="ru-RU"/>
              </w:rPr>
              <w:t xml:space="preserve">МЕЖБЮДЖЕТНЫЕ ТРАНСФЕРТЫ ОБЩЕГО ХАРАКТЕРА БЮДЖЕТАМ БЮДЖЕТНОЙ СИСТЕМЫ РОССИЙСКОЙ ФЕДЕРАЦИИ </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color w:val="000000"/>
                <w:sz w:val="20"/>
                <w:szCs w:val="20"/>
                <w:lang w:eastAsia="ru-RU"/>
              </w:rPr>
            </w:pPr>
            <w:r w:rsidRPr="00DE160E">
              <w:rPr>
                <w:rFonts w:ascii="Arial" w:eastAsia="Times New Roman" w:hAnsi="Arial" w:cs="Arial"/>
                <w:b/>
                <w:color w:val="000000"/>
                <w:sz w:val="20"/>
                <w:szCs w:val="20"/>
                <w:lang w:eastAsia="ru-RU"/>
              </w:rPr>
              <w:t>14</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color w:val="000000"/>
                <w:sz w:val="20"/>
                <w:szCs w:val="20"/>
                <w:lang w:eastAsia="ru-RU"/>
              </w:rPr>
            </w:pPr>
            <w:r w:rsidRPr="00DE160E">
              <w:rPr>
                <w:rFonts w:ascii="Arial" w:eastAsia="Times New Roman" w:hAnsi="Arial" w:cs="Arial"/>
                <w:b/>
                <w:color w:val="000000"/>
                <w:sz w:val="20"/>
                <w:szCs w:val="20"/>
                <w:lang w:eastAsia="ru-RU"/>
              </w:rPr>
              <w:t> </w:t>
            </w:r>
          </w:p>
        </w:tc>
        <w:tc>
          <w:tcPr>
            <w:tcW w:w="1620" w:type="dxa"/>
            <w:tcBorders>
              <w:top w:val="nil"/>
              <w:left w:val="nil"/>
              <w:bottom w:val="single" w:sz="4" w:space="0" w:color="auto"/>
              <w:right w:val="single" w:sz="4" w:space="0" w:color="auto"/>
            </w:tcBorders>
            <w:shd w:val="clear" w:color="auto" w:fill="FFFFFF"/>
            <w:noWrap/>
            <w:vAlign w:val="bottom"/>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142,5</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Прочие межбюджетные трансферты общего характера</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14</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color w:val="000000"/>
                <w:sz w:val="20"/>
                <w:szCs w:val="20"/>
                <w:lang w:eastAsia="ru-RU"/>
              </w:rPr>
            </w:pPr>
            <w:r w:rsidRPr="00DE160E">
              <w:rPr>
                <w:rFonts w:ascii="Arial" w:eastAsia="Times New Roman" w:hAnsi="Arial" w:cs="Arial"/>
                <w:color w:val="000000"/>
                <w:sz w:val="20"/>
                <w:szCs w:val="20"/>
                <w:lang w:eastAsia="ru-RU"/>
              </w:rPr>
              <w:t>03</w:t>
            </w:r>
          </w:p>
        </w:tc>
        <w:tc>
          <w:tcPr>
            <w:tcW w:w="1620" w:type="dxa"/>
            <w:tcBorders>
              <w:top w:val="nil"/>
              <w:left w:val="nil"/>
              <w:bottom w:val="single" w:sz="4" w:space="0" w:color="auto"/>
              <w:right w:val="single" w:sz="4" w:space="0" w:color="auto"/>
            </w:tcBorders>
            <w:shd w:val="clear" w:color="auto" w:fill="FFFFFF"/>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142,5</w:t>
            </w:r>
          </w:p>
        </w:tc>
      </w:tr>
      <w:tr w:rsidR="00DE160E" w:rsidRPr="00DE160E" w:rsidTr="00DE160E">
        <w:trPr>
          <w:trHeight w:val="264"/>
        </w:trPr>
        <w:tc>
          <w:tcPr>
            <w:tcW w:w="613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sz w:val="20"/>
                <w:szCs w:val="20"/>
                <w:lang w:eastAsia="ru-RU"/>
              </w:rPr>
            </w:pPr>
            <w:r w:rsidRPr="00DE160E">
              <w:rPr>
                <w:rFonts w:ascii="Arial" w:eastAsia="Times New Roman" w:hAnsi="Arial" w:cs="Arial"/>
                <w:b/>
                <w:sz w:val="20"/>
                <w:szCs w:val="20"/>
                <w:lang w:eastAsia="ru-RU"/>
              </w:rPr>
              <w:t>ВСЕГО</w:t>
            </w:r>
          </w:p>
        </w:tc>
        <w:tc>
          <w:tcPr>
            <w:tcW w:w="7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color w:val="000000"/>
                <w:sz w:val="20"/>
                <w:szCs w:val="20"/>
                <w:lang w:eastAsia="ru-RU"/>
              </w:rPr>
            </w:pPr>
            <w:r w:rsidRPr="00DE160E">
              <w:rPr>
                <w:rFonts w:ascii="Arial" w:eastAsia="Times New Roman" w:hAnsi="Arial" w:cs="Arial"/>
                <w:b/>
                <w:color w:val="000000"/>
                <w:sz w:val="20"/>
                <w:szCs w:val="20"/>
                <w:lang w:eastAsia="ru-RU"/>
              </w:rPr>
              <w:t> </w:t>
            </w:r>
          </w:p>
        </w:tc>
        <w:tc>
          <w:tcPr>
            <w:tcW w:w="9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b/>
                <w:color w:val="000000"/>
                <w:sz w:val="20"/>
                <w:szCs w:val="20"/>
                <w:lang w:eastAsia="ru-RU"/>
              </w:rPr>
            </w:pPr>
            <w:r w:rsidRPr="00DE160E">
              <w:rPr>
                <w:rFonts w:ascii="Arial" w:eastAsia="Times New Roman" w:hAnsi="Arial" w:cs="Arial"/>
                <w:b/>
                <w:color w:val="000000"/>
                <w:sz w:val="20"/>
                <w:szCs w:val="20"/>
                <w:lang w:eastAsia="ru-RU"/>
              </w:rPr>
              <w:t> </w:t>
            </w:r>
          </w:p>
        </w:tc>
        <w:tc>
          <w:tcPr>
            <w:tcW w:w="162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44706,0</w:t>
            </w:r>
          </w:p>
        </w:tc>
      </w:tr>
    </w:tbl>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Приложение №6 к решению Думы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Карлукского муниципального образования</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108-400/ДСП от 29.04.2021г.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«Об утверждении годового отчета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об исполнении бюджета Карлукского</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муниципального образования за 2020 год»</w:t>
      </w: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 xml:space="preserve">Показатели исполнения бюджета поселения за 2020 год по источникам финансирования </w:t>
      </w: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дефицита бюджета по кодам классификации источников финансирования дефицитов бюджетов</w:t>
      </w: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tbl>
      <w:tblPr>
        <w:tblW w:w="9892" w:type="dxa"/>
        <w:tblInd w:w="96" w:type="dxa"/>
        <w:tblLook w:val="04A0" w:firstRow="1" w:lastRow="0" w:firstColumn="1" w:lastColumn="0" w:noHBand="0" w:noVBand="1"/>
      </w:tblPr>
      <w:tblGrid>
        <w:gridCol w:w="5257"/>
        <w:gridCol w:w="2835"/>
        <w:gridCol w:w="1800"/>
      </w:tblGrid>
      <w:tr w:rsidR="00DE160E" w:rsidRPr="00DE160E" w:rsidTr="00DE160E">
        <w:trPr>
          <w:trHeight w:val="792"/>
        </w:trPr>
        <w:tc>
          <w:tcPr>
            <w:tcW w:w="5257" w:type="dxa"/>
            <w:tcBorders>
              <w:top w:val="single" w:sz="4" w:space="0" w:color="auto"/>
              <w:left w:val="single" w:sz="4" w:space="0" w:color="auto"/>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Наименование показателя</w:t>
            </w:r>
          </w:p>
        </w:tc>
        <w:tc>
          <w:tcPr>
            <w:tcW w:w="2835" w:type="dxa"/>
            <w:tcBorders>
              <w:top w:val="single" w:sz="4" w:space="0" w:color="auto"/>
              <w:left w:val="nil"/>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Код</w:t>
            </w:r>
          </w:p>
        </w:tc>
        <w:tc>
          <w:tcPr>
            <w:tcW w:w="1800" w:type="dxa"/>
            <w:tcBorders>
              <w:top w:val="single" w:sz="4" w:space="0" w:color="auto"/>
              <w:left w:val="nil"/>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Кассовое исполнение (тыс. руб.)</w:t>
            </w:r>
          </w:p>
        </w:tc>
      </w:tr>
      <w:tr w:rsidR="00DE160E" w:rsidRPr="00DE160E" w:rsidTr="00DE160E">
        <w:trPr>
          <w:trHeight w:val="528"/>
        </w:trPr>
        <w:tc>
          <w:tcPr>
            <w:tcW w:w="5257"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sz w:val="20"/>
                <w:szCs w:val="20"/>
                <w:lang w:eastAsia="ru-RU"/>
              </w:rPr>
            </w:pPr>
            <w:r w:rsidRPr="00DE160E">
              <w:rPr>
                <w:rFonts w:ascii="Arial" w:eastAsia="Times New Roman" w:hAnsi="Arial" w:cs="Arial"/>
                <w:b/>
                <w:sz w:val="20"/>
                <w:szCs w:val="20"/>
                <w:lang w:eastAsia="ru-RU"/>
              </w:rPr>
              <w:t>Источники финансирования дефицита бюджетов - всего</w:t>
            </w:r>
          </w:p>
        </w:tc>
        <w:tc>
          <w:tcPr>
            <w:tcW w:w="2835"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х</w:t>
            </w:r>
          </w:p>
        </w:tc>
        <w:tc>
          <w:tcPr>
            <w:tcW w:w="18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3490,3</w:t>
            </w:r>
          </w:p>
        </w:tc>
      </w:tr>
      <w:tr w:rsidR="00DE160E" w:rsidRPr="00DE160E" w:rsidTr="00DE160E">
        <w:trPr>
          <w:trHeight w:val="480"/>
        </w:trPr>
        <w:tc>
          <w:tcPr>
            <w:tcW w:w="5257"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в том числе: изменение остатков средств на счетах по учету средств бюджета</w:t>
            </w:r>
          </w:p>
        </w:tc>
        <w:tc>
          <w:tcPr>
            <w:tcW w:w="2835"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736-0105-000000-0000-000</w:t>
            </w:r>
          </w:p>
        </w:tc>
        <w:tc>
          <w:tcPr>
            <w:tcW w:w="18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3490,3</w:t>
            </w:r>
          </w:p>
        </w:tc>
      </w:tr>
      <w:tr w:rsidR="00DE160E" w:rsidRPr="00DE160E" w:rsidTr="00DE160E">
        <w:trPr>
          <w:trHeight w:val="300"/>
        </w:trPr>
        <w:tc>
          <w:tcPr>
            <w:tcW w:w="5257"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sz w:val="20"/>
                <w:szCs w:val="20"/>
                <w:lang w:eastAsia="ru-RU"/>
              </w:rPr>
            </w:pPr>
            <w:r w:rsidRPr="00DE160E">
              <w:rPr>
                <w:rFonts w:ascii="Arial" w:eastAsia="Times New Roman" w:hAnsi="Arial" w:cs="Arial"/>
                <w:b/>
                <w:sz w:val="20"/>
                <w:szCs w:val="20"/>
                <w:lang w:eastAsia="ru-RU"/>
              </w:rPr>
              <w:t>Увеличение остатков средств  бюджетов, всего</w:t>
            </w:r>
          </w:p>
        </w:tc>
        <w:tc>
          <w:tcPr>
            <w:tcW w:w="2835"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736-0105-000000-0000-500</w:t>
            </w:r>
          </w:p>
        </w:tc>
        <w:tc>
          <w:tcPr>
            <w:tcW w:w="18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-41480,8</w:t>
            </w:r>
          </w:p>
        </w:tc>
      </w:tr>
      <w:tr w:rsidR="00DE160E" w:rsidRPr="00DE160E" w:rsidTr="00DE160E">
        <w:trPr>
          <w:trHeight w:val="264"/>
        </w:trPr>
        <w:tc>
          <w:tcPr>
            <w:tcW w:w="5257"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Увеличение прочих остатков средств бюджетов</w:t>
            </w:r>
          </w:p>
        </w:tc>
        <w:tc>
          <w:tcPr>
            <w:tcW w:w="2835"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736-0105-020000-0000-500</w:t>
            </w:r>
          </w:p>
        </w:tc>
        <w:tc>
          <w:tcPr>
            <w:tcW w:w="1800" w:type="dxa"/>
            <w:tcBorders>
              <w:top w:val="nil"/>
              <w:left w:val="nil"/>
              <w:bottom w:val="single" w:sz="4" w:space="0" w:color="auto"/>
              <w:right w:val="single" w:sz="4" w:space="0" w:color="auto"/>
            </w:tcBorders>
            <w:noWrap/>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-41480,8</w:t>
            </w:r>
          </w:p>
        </w:tc>
      </w:tr>
      <w:tr w:rsidR="00DE160E" w:rsidRPr="00DE160E" w:rsidTr="00DE160E">
        <w:trPr>
          <w:trHeight w:val="540"/>
        </w:trPr>
        <w:tc>
          <w:tcPr>
            <w:tcW w:w="5257"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Увеличение прочих остатков денежных средств бюджетов</w:t>
            </w:r>
          </w:p>
        </w:tc>
        <w:tc>
          <w:tcPr>
            <w:tcW w:w="2835"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736-0105-020100-0000-510</w:t>
            </w:r>
          </w:p>
        </w:tc>
        <w:tc>
          <w:tcPr>
            <w:tcW w:w="1800" w:type="dxa"/>
            <w:tcBorders>
              <w:top w:val="nil"/>
              <w:left w:val="nil"/>
              <w:bottom w:val="single" w:sz="4" w:space="0" w:color="auto"/>
              <w:right w:val="single" w:sz="4" w:space="0" w:color="auto"/>
            </w:tcBorders>
            <w:noWrap/>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-41480,8</w:t>
            </w:r>
          </w:p>
        </w:tc>
      </w:tr>
      <w:tr w:rsidR="00DE160E" w:rsidRPr="00DE160E" w:rsidTr="00DE160E">
        <w:trPr>
          <w:trHeight w:val="516"/>
        </w:trPr>
        <w:tc>
          <w:tcPr>
            <w:tcW w:w="5257"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увеличение прочих остатков денежных средств бюджетов поселений</w:t>
            </w:r>
          </w:p>
        </w:tc>
        <w:tc>
          <w:tcPr>
            <w:tcW w:w="2835"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736-0105-020110-0000-510</w:t>
            </w:r>
          </w:p>
        </w:tc>
        <w:tc>
          <w:tcPr>
            <w:tcW w:w="1800" w:type="dxa"/>
            <w:tcBorders>
              <w:top w:val="nil"/>
              <w:left w:val="nil"/>
              <w:bottom w:val="single" w:sz="4" w:space="0" w:color="auto"/>
              <w:right w:val="single" w:sz="4" w:space="0" w:color="auto"/>
            </w:tcBorders>
            <w:noWrap/>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-41480,8</w:t>
            </w:r>
          </w:p>
        </w:tc>
      </w:tr>
      <w:tr w:rsidR="00DE160E" w:rsidRPr="00DE160E" w:rsidTr="00DE160E">
        <w:trPr>
          <w:trHeight w:val="312"/>
        </w:trPr>
        <w:tc>
          <w:tcPr>
            <w:tcW w:w="5257"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sz w:val="20"/>
                <w:szCs w:val="20"/>
                <w:lang w:eastAsia="ru-RU"/>
              </w:rPr>
            </w:pPr>
            <w:r w:rsidRPr="00DE160E">
              <w:rPr>
                <w:rFonts w:ascii="Arial" w:eastAsia="Times New Roman" w:hAnsi="Arial" w:cs="Arial"/>
                <w:b/>
                <w:sz w:val="20"/>
                <w:szCs w:val="20"/>
                <w:lang w:eastAsia="ru-RU"/>
              </w:rPr>
              <w:lastRenderedPageBreak/>
              <w:t>Уменьшение остатков средств бюджетов, всего</w:t>
            </w:r>
          </w:p>
        </w:tc>
        <w:tc>
          <w:tcPr>
            <w:tcW w:w="2835"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736-0105-000000-0000-600</w:t>
            </w:r>
          </w:p>
        </w:tc>
        <w:tc>
          <w:tcPr>
            <w:tcW w:w="1800" w:type="dxa"/>
            <w:tcBorders>
              <w:top w:val="nil"/>
              <w:left w:val="nil"/>
              <w:bottom w:val="single" w:sz="4" w:space="0" w:color="auto"/>
              <w:right w:val="single" w:sz="4" w:space="0" w:color="auto"/>
            </w:tcBorders>
            <w:noWrap/>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44971,1</w:t>
            </w:r>
          </w:p>
        </w:tc>
      </w:tr>
      <w:tr w:rsidR="00DE160E" w:rsidRPr="00DE160E" w:rsidTr="00DE160E">
        <w:trPr>
          <w:trHeight w:val="312"/>
        </w:trPr>
        <w:tc>
          <w:tcPr>
            <w:tcW w:w="5257"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Уменьшение прочих остатков средств бюджетов</w:t>
            </w:r>
          </w:p>
        </w:tc>
        <w:tc>
          <w:tcPr>
            <w:tcW w:w="2835"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736-0105-020000-0000-600</w:t>
            </w:r>
          </w:p>
        </w:tc>
        <w:tc>
          <w:tcPr>
            <w:tcW w:w="1800" w:type="dxa"/>
            <w:tcBorders>
              <w:top w:val="nil"/>
              <w:left w:val="nil"/>
              <w:bottom w:val="single" w:sz="4" w:space="0" w:color="auto"/>
              <w:right w:val="single" w:sz="4" w:space="0" w:color="auto"/>
            </w:tcBorders>
            <w:noWrap/>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44971,1</w:t>
            </w:r>
          </w:p>
        </w:tc>
      </w:tr>
      <w:tr w:rsidR="00DE160E" w:rsidRPr="00DE160E" w:rsidTr="00DE160E">
        <w:trPr>
          <w:trHeight w:val="480"/>
        </w:trPr>
        <w:tc>
          <w:tcPr>
            <w:tcW w:w="5257"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736-0105-020100-0000-610</w:t>
            </w:r>
          </w:p>
        </w:tc>
        <w:tc>
          <w:tcPr>
            <w:tcW w:w="18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44971,1</w:t>
            </w:r>
          </w:p>
        </w:tc>
      </w:tr>
      <w:tr w:rsidR="00DE160E" w:rsidRPr="00DE160E" w:rsidTr="00DE160E">
        <w:trPr>
          <w:trHeight w:val="504"/>
        </w:trPr>
        <w:tc>
          <w:tcPr>
            <w:tcW w:w="5257"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уменьшение прочих остатков денежных средств бюджетов поселений</w:t>
            </w:r>
          </w:p>
        </w:tc>
        <w:tc>
          <w:tcPr>
            <w:tcW w:w="2835"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736-0105-020110-0000-610</w:t>
            </w:r>
          </w:p>
        </w:tc>
        <w:tc>
          <w:tcPr>
            <w:tcW w:w="18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44971,1</w:t>
            </w:r>
          </w:p>
        </w:tc>
      </w:tr>
    </w:tbl>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Приложение №7 к решению Думы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Карлукского муниципального образования</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108-400/ДСП от 29.04.2021г.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«Об утверждении годового отчета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об исполнении бюджета Карлукского</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муниципального образования за 2020 год»</w:t>
      </w: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Показатели исполнения местного бюджета за 2020 год по источникам финансирования дефицита</w:t>
      </w:r>
    </w:p>
    <w:p w:rsidR="00DE160E" w:rsidRPr="00DE160E" w:rsidRDefault="00DE160E" w:rsidP="00DE160E">
      <w:pPr>
        <w:spacing w:after="0" w:line="240" w:lineRule="auto"/>
        <w:jc w:val="center"/>
        <w:rPr>
          <w:rFonts w:ascii="Arial" w:eastAsia="Times New Roman" w:hAnsi="Arial" w:cs="Arial"/>
          <w:b/>
          <w:bCs/>
          <w:sz w:val="20"/>
          <w:szCs w:val="20"/>
          <w:lang w:eastAsia="ru-RU"/>
        </w:rPr>
      </w:pPr>
      <w:r w:rsidRPr="00DE160E">
        <w:rPr>
          <w:rFonts w:ascii="Arial" w:eastAsia="Times New Roman" w:hAnsi="Arial" w:cs="Arial"/>
          <w:b/>
          <w:bCs/>
          <w:sz w:val="20"/>
          <w:szCs w:val="20"/>
          <w:lang w:eastAsia="ru-RU"/>
        </w:rPr>
        <w:t xml:space="preserve"> местного бюджета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дефицитов бюджетов</w:t>
      </w:r>
    </w:p>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center"/>
        <w:rPr>
          <w:rFonts w:ascii="Arial" w:eastAsia="Times New Roman" w:hAnsi="Arial" w:cs="Arial"/>
          <w:b/>
          <w:bCs/>
          <w:sz w:val="20"/>
          <w:szCs w:val="20"/>
          <w:lang w:eastAsia="ru-RU"/>
        </w:rPr>
      </w:pPr>
    </w:p>
    <w:tbl>
      <w:tblPr>
        <w:tblW w:w="9552" w:type="dxa"/>
        <w:tblInd w:w="96" w:type="dxa"/>
        <w:tblLook w:val="04A0" w:firstRow="1" w:lastRow="0" w:firstColumn="1" w:lastColumn="0" w:noHBand="0" w:noVBand="1"/>
      </w:tblPr>
      <w:tblGrid>
        <w:gridCol w:w="5412"/>
        <w:gridCol w:w="2340"/>
        <w:gridCol w:w="1800"/>
      </w:tblGrid>
      <w:tr w:rsidR="00DE160E" w:rsidRPr="00DE160E" w:rsidTr="00DE160E">
        <w:trPr>
          <w:trHeight w:val="792"/>
        </w:trPr>
        <w:tc>
          <w:tcPr>
            <w:tcW w:w="5412" w:type="dxa"/>
            <w:tcBorders>
              <w:top w:val="single" w:sz="4" w:space="0" w:color="auto"/>
              <w:left w:val="single" w:sz="4" w:space="0" w:color="auto"/>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Наименование показателя</w:t>
            </w:r>
          </w:p>
        </w:tc>
        <w:tc>
          <w:tcPr>
            <w:tcW w:w="2340" w:type="dxa"/>
            <w:tcBorders>
              <w:top w:val="single" w:sz="4" w:space="0" w:color="auto"/>
              <w:left w:val="nil"/>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Код</w:t>
            </w:r>
          </w:p>
        </w:tc>
        <w:tc>
          <w:tcPr>
            <w:tcW w:w="1800" w:type="dxa"/>
            <w:tcBorders>
              <w:top w:val="single" w:sz="4" w:space="0" w:color="auto"/>
              <w:left w:val="nil"/>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Кассовое исполнение (тыс. руб.)</w:t>
            </w:r>
          </w:p>
        </w:tc>
      </w:tr>
      <w:tr w:rsidR="00DE160E" w:rsidRPr="00DE160E" w:rsidTr="00DE160E">
        <w:trPr>
          <w:trHeight w:val="528"/>
        </w:trPr>
        <w:tc>
          <w:tcPr>
            <w:tcW w:w="541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sz w:val="20"/>
                <w:szCs w:val="20"/>
                <w:lang w:eastAsia="ru-RU"/>
              </w:rPr>
            </w:pPr>
            <w:r w:rsidRPr="00DE160E">
              <w:rPr>
                <w:rFonts w:ascii="Arial" w:eastAsia="Times New Roman" w:hAnsi="Arial" w:cs="Arial"/>
                <w:b/>
                <w:sz w:val="20"/>
                <w:szCs w:val="20"/>
                <w:lang w:eastAsia="ru-RU"/>
              </w:rPr>
              <w:t>Источники финансирования дефицита бюджетов - всего</w:t>
            </w:r>
          </w:p>
        </w:tc>
        <w:tc>
          <w:tcPr>
            <w:tcW w:w="234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х</w:t>
            </w:r>
          </w:p>
        </w:tc>
        <w:tc>
          <w:tcPr>
            <w:tcW w:w="18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3490,3</w:t>
            </w:r>
          </w:p>
        </w:tc>
      </w:tr>
      <w:tr w:rsidR="00DE160E" w:rsidRPr="00DE160E" w:rsidTr="00DE160E">
        <w:trPr>
          <w:trHeight w:val="528"/>
        </w:trPr>
        <w:tc>
          <w:tcPr>
            <w:tcW w:w="541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lastRenderedPageBreak/>
              <w:t>в том числе: изменение остатков средств на счетах по учету средств бюджета</w:t>
            </w:r>
          </w:p>
        </w:tc>
        <w:tc>
          <w:tcPr>
            <w:tcW w:w="234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0105-000000-0000-000</w:t>
            </w:r>
          </w:p>
        </w:tc>
        <w:tc>
          <w:tcPr>
            <w:tcW w:w="18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3490,3</w:t>
            </w:r>
          </w:p>
        </w:tc>
      </w:tr>
      <w:tr w:rsidR="00DE160E" w:rsidRPr="00DE160E" w:rsidTr="00DE160E">
        <w:trPr>
          <w:trHeight w:val="528"/>
        </w:trPr>
        <w:tc>
          <w:tcPr>
            <w:tcW w:w="541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sz w:val="20"/>
                <w:szCs w:val="20"/>
                <w:lang w:eastAsia="ru-RU"/>
              </w:rPr>
            </w:pPr>
            <w:r w:rsidRPr="00DE160E">
              <w:rPr>
                <w:rFonts w:ascii="Arial" w:eastAsia="Times New Roman" w:hAnsi="Arial" w:cs="Arial"/>
                <w:b/>
                <w:sz w:val="20"/>
                <w:szCs w:val="20"/>
                <w:lang w:eastAsia="ru-RU"/>
              </w:rPr>
              <w:t>Увеличение остатков средств бюджетов, всего</w:t>
            </w:r>
          </w:p>
        </w:tc>
        <w:tc>
          <w:tcPr>
            <w:tcW w:w="234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0105-000000-0000-500</w:t>
            </w:r>
          </w:p>
        </w:tc>
        <w:tc>
          <w:tcPr>
            <w:tcW w:w="18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-41480,8</w:t>
            </w:r>
          </w:p>
        </w:tc>
      </w:tr>
      <w:tr w:rsidR="00DE160E" w:rsidRPr="00DE160E" w:rsidTr="00DE160E">
        <w:trPr>
          <w:trHeight w:val="276"/>
        </w:trPr>
        <w:tc>
          <w:tcPr>
            <w:tcW w:w="541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Увеличение прочих остатков средств бюджетов</w:t>
            </w:r>
          </w:p>
        </w:tc>
        <w:tc>
          <w:tcPr>
            <w:tcW w:w="234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0105-020000-0000-500</w:t>
            </w:r>
          </w:p>
        </w:tc>
        <w:tc>
          <w:tcPr>
            <w:tcW w:w="1800" w:type="dxa"/>
            <w:tcBorders>
              <w:top w:val="nil"/>
              <w:left w:val="nil"/>
              <w:bottom w:val="single" w:sz="4" w:space="0" w:color="auto"/>
              <w:right w:val="single" w:sz="4" w:space="0" w:color="auto"/>
            </w:tcBorders>
            <w:noWrap/>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-41408,8</w:t>
            </w:r>
          </w:p>
        </w:tc>
      </w:tr>
      <w:tr w:rsidR="00DE160E" w:rsidRPr="00DE160E" w:rsidTr="00DE160E">
        <w:trPr>
          <w:trHeight w:val="468"/>
        </w:trPr>
        <w:tc>
          <w:tcPr>
            <w:tcW w:w="541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Увеличение прочих остатков денежных средств бюджетов</w:t>
            </w:r>
          </w:p>
        </w:tc>
        <w:tc>
          <w:tcPr>
            <w:tcW w:w="234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0105-020100-0000-510</w:t>
            </w:r>
          </w:p>
        </w:tc>
        <w:tc>
          <w:tcPr>
            <w:tcW w:w="18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-41480,8</w:t>
            </w:r>
          </w:p>
        </w:tc>
      </w:tr>
      <w:tr w:rsidR="00DE160E" w:rsidRPr="00DE160E" w:rsidTr="00DE160E">
        <w:trPr>
          <w:trHeight w:val="504"/>
        </w:trPr>
        <w:tc>
          <w:tcPr>
            <w:tcW w:w="541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увеличение прочих остатков денежных средств бюджетов поселений</w:t>
            </w:r>
          </w:p>
        </w:tc>
        <w:tc>
          <w:tcPr>
            <w:tcW w:w="234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0105-020110-0000-510</w:t>
            </w:r>
          </w:p>
        </w:tc>
        <w:tc>
          <w:tcPr>
            <w:tcW w:w="18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-41480,8</w:t>
            </w:r>
          </w:p>
        </w:tc>
      </w:tr>
      <w:tr w:rsidR="00DE160E" w:rsidRPr="00DE160E" w:rsidTr="00DE160E">
        <w:trPr>
          <w:trHeight w:val="348"/>
        </w:trPr>
        <w:tc>
          <w:tcPr>
            <w:tcW w:w="541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b/>
                <w:sz w:val="20"/>
                <w:szCs w:val="20"/>
                <w:lang w:eastAsia="ru-RU"/>
              </w:rPr>
            </w:pPr>
            <w:r w:rsidRPr="00DE160E">
              <w:rPr>
                <w:rFonts w:ascii="Arial" w:eastAsia="Times New Roman" w:hAnsi="Arial" w:cs="Arial"/>
                <w:b/>
                <w:sz w:val="20"/>
                <w:szCs w:val="20"/>
                <w:lang w:eastAsia="ru-RU"/>
              </w:rPr>
              <w:t>Уменьшение остатков средств бюджетов, всего</w:t>
            </w:r>
          </w:p>
        </w:tc>
        <w:tc>
          <w:tcPr>
            <w:tcW w:w="234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0105-000000-0000-600</w:t>
            </w:r>
          </w:p>
        </w:tc>
        <w:tc>
          <w:tcPr>
            <w:tcW w:w="18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b/>
                <w:sz w:val="20"/>
                <w:szCs w:val="20"/>
                <w:lang w:eastAsia="ru-RU"/>
              </w:rPr>
            </w:pPr>
            <w:r w:rsidRPr="00DE160E">
              <w:rPr>
                <w:rFonts w:ascii="Arial" w:eastAsia="Times New Roman" w:hAnsi="Arial" w:cs="Arial"/>
                <w:b/>
                <w:sz w:val="20"/>
                <w:szCs w:val="20"/>
                <w:lang w:eastAsia="ru-RU"/>
              </w:rPr>
              <w:t>44971,1</w:t>
            </w:r>
          </w:p>
        </w:tc>
      </w:tr>
      <w:tr w:rsidR="00DE160E" w:rsidRPr="00DE160E" w:rsidTr="00DE160E">
        <w:trPr>
          <w:trHeight w:val="288"/>
        </w:trPr>
        <w:tc>
          <w:tcPr>
            <w:tcW w:w="541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Уменьшение прочих остатков средств бюджетов</w:t>
            </w:r>
          </w:p>
        </w:tc>
        <w:tc>
          <w:tcPr>
            <w:tcW w:w="234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0105-020000-0000-600</w:t>
            </w:r>
          </w:p>
        </w:tc>
        <w:tc>
          <w:tcPr>
            <w:tcW w:w="18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44971,1</w:t>
            </w:r>
          </w:p>
        </w:tc>
      </w:tr>
      <w:tr w:rsidR="00DE160E" w:rsidRPr="00DE160E" w:rsidTr="00DE160E">
        <w:trPr>
          <w:trHeight w:val="528"/>
        </w:trPr>
        <w:tc>
          <w:tcPr>
            <w:tcW w:w="541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Уменьшение прочих остатков денежных средств бюджетов</w:t>
            </w:r>
          </w:p>
        </w:tc>
        <w:tc>
          <w:tcPr>
            <w:tcW w:w="234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0105-020100-0000-610</w:t>
            </w:r>
          </w:p>
        </w:tc>
        <w:tc>
          <w:tcPr>
            <w:tcW w:w="18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44971,1</w:t>
            </w:r>
          </w:p>
        </w:tc>
      </w:tr>
      <w:tr w:rsidR="00DE160E" w:rsidRPr="00DE160E" w:rsidTr="00DE160E">
        <w:trPr>
          <w:trHeight w:val="516"/>
        </w:trPr>
        <w:tc>
          <w:tcPr>
            <w:tcW w:w="541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Arial" w:eastAsia="Times New Roman" w:hAnsi="Arial" w:cs="Arial"/>
                <w:sz w:val="20"/>
                <w:szCs w:val="20"/>
                <w:lang w:eastAsia="ru-RU"/>
              </w:rPr>
            </w:pPr>
            <w:r w:rsidRPr="00DE160E">
              <w:rPr>
                <w:rFonts w:ascii="Arial" w:eastAsia="Times New Roman" w:hAnsi="Arial" w:cs="Arial"/>
                <w:sz w:val="20"/>
                <w:szCs w:val="20"/>
                <w:lang w:eastAsia="ru-RU"/>
              </w:rPr>
              <w:t>уменьшение прочих остатков денежных средств бюджетов поселений</w:t>
            </w:r>
          </w:p>
        </w:tc>
        <w:tc>
          <w:tcPr>
            <w:tcW w:w="234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Arial" w:eastAsia="Times New Roman" w:hAnsi="Arial" w:cs="Arial"/>
                <w:sz w:val="20"/>
                <w:szCs w:val="20"/>
                <w:lang w:eastAsia="ru-RU"/>
              </w:rPr>
            </w:pPr>
            <w:r w:rsidRPr="00DE160E">
              <w:rPr>
                <w:rFonts w:ascii="Arial" w:eastAsia="Times New Roman" w:hAnsi="Arial" w:cs="Arial"/>
                <w:sz w:val="20"/>
                <w:szCs w:val="20"/>
                <w:lang w:eastAsia="ru-RU"/>
              </w:rPr>
              <w:t>0105-020110-0000-610</w:t>
            </w:r>
          </w:p>
        </w:tc>
        <w:tc>
          <w:tcPr>
            <w:tcW w:w="180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44971,1</w:t>
            </w:r>
          </w:p>
        </w:tc>
      </w:tr>
    </w:tbl>
    <w:p w:rsidR="00DE160E" w:rsidRPr="00DE160E" w:rsidRDefault="00DE160E" w:rsidP="00DE160E">
      <w:pPr>
        <w:spacing w:after="0" w:line="240" w:lineRule="auto"/>
        <w:jc w:val="center"/>
        <w:rPr>
          <w:rFonts w:ascii="Arial" w:eastAsia="Times New Roman" w:hAnsi="Arial" w:cs="Arial"/>
          <w:b/>
          <w:bCs/>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Приложение №8 к решению Думы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Карлукского муниципального образования</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108-400/ДСП от 29.04.2021г.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«Об утверждении годового отчета </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об исполнении бюджета Карлукского</w:t>
      </w:r>
    </w:p>
    <w:p w:rsidR="00DE160E" w:rsidRPr="00DE160E" w:rsidRDefault="00DE160E" w:rsidP="00DE160E">
      <w:pPr>
        <w:spacing w:after="0" w:line="240" w:lineRule="auto"/>
        <w:jc w:val="right"/>
        <w:rPr>
          <w:rFonts w:ascii="Arial" w:eastAsia="Times New Roman" w:hAnsi="Arial" w:cs="Arial"/>
          <w:sz w:val="20"/>
          <w:szCs w:val="20"/>
          <w:lang w:eastAsia="ru-RU"/>
        </w:rPr>
      </w:pPr>
      <w:r w:rsidRPr="00DE160E">
        <w:rPr>
          <w:rFonts w:ascii="Arial" w:eastAsia="Times New Roman" w:hAnsi="Arial" w:cs="Arial"/>
          <w:sz w:val="20"/>
          <w:szCs w:val="20"/>
          <w:lang w:eastAsia="ru-RU"/>
        </w:rPr>
        <w:t xml:space="preserve"> муниципального образования за 2020 год»</w:t>
      </w: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r w:rsidRPr="00DE160E">
        <w:rPr>
          <w:rFonts w:ascii="Arial" w:eastAsia="Times New Roman" w:hAnsi="Arial" w:cs="Arial"/>
          <w:b/>
          <w:sz w:val="20"/>
          <w:szCs w:val="20"/>
          <w:lang w:eastAsia="ru-RU"/>
        </w:rPr>
        <w:t>Пояснительная записка к годовому отчету об исполнении бюджета Карлукского муниципального образования за 2020 год.</w:t>
      </w: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after="0" w:line="240" w:lineRule="auto"/>
        <w:jc w:val="center"/>
        <w:rPr>
          <w:rFonts w:ascii="Arial" w:eastAsia="Times New Roman" w:hAnsi="Arial" w:cs="Arial"/>
          <w:b/>
          <w:sz w:val="20"/>
          <w:szCs w:val="20"/>
          <w:lang w:eastAsia="ru-RU"/>
        </w:rPr>
      </w:pPr>
    </w:p>
    <w:p w:rsidR="00DE160E" w:rsidRPr="00DE160E" w:rsidRDefault="00DE160E" w:rsidP="00DE160E">
      <w:pPr>
        <w:spacing w:before="240" w:after="240" w:line="240" w:lineRule="auto"/>
        <w:jc w:val="center"/>
        <w:rPr>
          <w:rFonts w:ascii="Tahoma" w:eastAsia="Times New Roman" w:hAnsi="Tahoma" w:cs="Tahoma"/>
          <w:color w:val="000000"/>
          <w:sz w:val="18"/>
          <w:szCs w:val="18"/>
          <w:lang w:eastAsia="ru-RU"/>
        </w:rPr>
      </w:pPr>
      <w:r w:rsidRPr="00DE160E">
        <w:rPr>
          <w:rFonts w:ascii="Times New Roman" w:eastAsia="Times New Roman" w:hAnsi="Times New Roman" w:cs="Calibri"/>
          <w:b/>
          <w:color w:val="000000"/>
          <w:sz w:val="24"/>
          <w:szCs w:val="20"/>
          <w:lang w:eastAsia="ru-RU"/>
        </w:rPr>
        <w:t>Раздел 1 «Организационная структура субъекта бюджетной отчетности»</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b/>
          <w:color w:val="000000"/>
          <w:sz w:val="24"/>
          <w:szCs w:val="20"/>
          <w:lang w:eastAsia="ru-RU"/>
        </w:rPr>
        <w:lastRenderedPageBreak/>
        <w:t> </w:t>
      </w:r>
      <w:r w:rsidRPr="00DE160E">
        <w:rPr>
          <w:rFonts w:ascii="Times New Roman" w:eastAsia="Times New Roman" w:hAnsi="Times New Roman" w:cs="Calibri"/>
          <w:color w:val="000000"/>
          <w:sz w:val="24"/>
          <w:szCs w:val="20"/>
          <w:lang w:eastAsia="ru-RU"/>
        </w:rPr>
        <w:t>Карлукское муниципальное образование имеет статус сельского поселения, находящегося в границах Иркутского района Иркутской области и действует с 01.01.2006 года.</w:t>
      </w:r>
    </w:p>
    <w:p w:rsidR="00DE160E" w:rsidRPr="00DE160E" w:rsidRDefault="00DE160E" w:rsidP="00DE160E">
      <w:pPr>
        <w:spacing w:before="240" w:after="240" w:line="240" w:lineRule="auto"/>
        <w:ind w:firstLine="9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Правовую основу местного самоуправления составляют общепризнанные принципы и нормы права, Конституция Российской Федерации, федеральные законы, иные нормативные правовые акты федеральных органов исполнительной власти, законы и нормативные правовые акты Иркутской области, Устав Карлукского муниципального образования и иные муниципальные правовые акты.</w:t>
      </w:r>
    </w:p>
    <w:p w:rsidR="00DE160E" w:rsidRPr="00DE160E" w:rsidRDefault="00DE160E" w:rsidP="00DE160E">
      <w:pPr>
        <w:spacing w:before="240" w:after="240" w:line="240" w:lineRule="auto"/>
        <w:ind w:firstLine="9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Структуру органов местного самоуправления поселения составляют:</w:t>
      </w:r>
    </w:p>
    <w:p w:rsidR="00DE160E" w:rsidRPr="00DE160E" w:rsidRDefault="00DE160E" w:rsidP="00DE160E">
      <w:pPr>
        <w:spacing w:before="240" w:after="240" w:line="240" w:lineRule="auto"/>
        <w:ind w:firstLine="9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Дума Карлукского муниципального образования;</w:t>
      </w:r>
    </w:p>
    <w:p w:rsidR="00DE160E" w:rsidRPr="00DE160E" w:rsidRDefault="00DE160E" w:rsidP="00DE160E">
      <w:pPr>
        <w:spacing w:before="240" w:after="240" w:line="240" w:lineRule="auto"/>
        <w:ind w:firstLine="9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глава Карлукского муниципального образования;</w:t>
      </w:r>
    </w:p>
    <w:p w:rsidR="00DE160E" w:rsidRPr="00DE160E" w:rsidRDefault="00DE160E" w:rsidP="00DE160E">
      <w:pPr>
        <w:spacing w:before="240" w:after="240" w:line="240" w:lineRule="auto"/>
        <w:ind w:firstLine="9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администрация Карлукского муниципального образования.</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Администрация Карлукского муниципального образования – Администрация сельского поселения, юридический адрес: 664530, Иркутская область, Иркутский район,  д.Карлук, ул. Школьная, д. 1А. </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Руководство деятельностью администрации осуществляет глава поселения. Структура администрации утверждается Думой Карлукского муниципального образования, штаты – главой поселения.</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Финансовую основу Карлукского сельского поселения составляет бюджет поселения, который включается в консолидированный бюджет муниципального образования Иркутского района. Формирование, утверждение, исполнение бюджета поселения и контроль за его исполнением осуществляется органами местного самоуправления поселения в соответствии с Бюджетным Кодексом Российской Федерации, Положением «О бюджетном процессе в Карлукском муниципальном образовании» и другими правовым актами. </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Бюджет Карлукского муниципального образования на 2020 год был принят решением Думы Карлукского муниципального образования от 24</w:t>
      </w:r>
      <w:r w:rsidRPr="00DE160E">
        <w:rPr>
          <w:rFonts w:ascii="Times New Roman" w:eastAsia="Times New Roman" w:hAnsi="Times New Roman" w:cs="Calibri"/>
          <w:color w:val="FF0000"/>
          <w:sz w:val="24"/>
          <w:szCs w:val="20"/>
          <w:lang w:eastAsia="ru-RU"/>
        </w:rPr>
        <w:t xml:space="preserve"> </w:t>
      </w:r>
      <w:r w:rsidRPr="00DE160E">
        <w:rPr>
          <w:rFonts w:ascii="Times New Roman" w:eastAsia="Times New Roman" w:hAnsi="Times New Roman" w:cs="Calibri"/>
          <w:color w:val="000000"/>
          <w:sz w:val="24"/>
          <w:szCs w:val="20"/>
          <w:lang w:eastAsia="ru-RU"/>
        </w:rPr>
        <w:t>декабря 2019 года № 93-336/дсп «О бюджете Карлукского муниципального образования на 2020 год и плановый период 2021 и 2022 годов». </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В течение 2020 года бюджет Карлукского муниципального образования менялся, дополнялся и на 01.01.2021 года был принят Думой Карлукского муниципального образования от 17.12.2020 г. № 104-380/ДСП "О внесении изменений в Решение Думы Карлукского муниципального образования от 24 декабря 2019 г. № 93-336/ДСП «О бюджете Карлукского муниципального образования на 2020 год и плановый период 2021 и 2022 годов».</w:t>
      </w:r>
      <w:r w:rsidRPr="00DE160E">
        <w:rPr>
          <w:rFonts w:ascii="Times New Roman" w:eastAsia="Times New Roman" w:hAnsi="Times New Roman" w:cs="Calibri"/>
          <w:color w:val="FF0000"/>
          <w:sz w:val="24"/>
          <w:szCs w:val="20"/>
          <w:lang w:eastAsia="ru-RU"/>
        </w:rPr>
        <w:t xml:space="preserve"> </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В 2020 году казначейское исполнение бюджета осуществлялось отделом № 5 УФК по Иркутской области. </w:t>
      </w:r>
    </w:p>
    <w:p w:rsidR="00DE160E" w:rsidRPr="00DE160E" w:rsidRDefault="00DE160E" w:rsidP="00DE160E">
      <w:pPr>
        <w:spacing w:before="240" w:after="240" w:line="240" w:lineRule="auto"/>
        <w:ind w:firstLine="9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Администрацией Карлукского муниципального образования открыты лицевые счета в органе казначейства:</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лицевой счет ГРБС, РБС № 01343007830;</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lastRenderedPageBreak/>
        <w:t>- лицевой счет ПБС № 03343007830;</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-лицевой счет ПБС № 03343007840</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-лицевой счет ПБС № 03343</w:t>
      </w:r>
      <w:r w:rsidRPr="00DE160E">
        <w:rPr>
          <w:rFonts w:ascii="Times New Roman" w:eastAsia="Times New Roman" w:hAnsi="Times New Roman" w:cs="Calibri"/>
          <w:color w:val="000000"/>
          <w:sz w:val="24"/>
          <w:szCs w:val="20"/>
          <w:lang w:val="en-US" w:eastAsia="ru-RU"/>
        </w:rPr>
        <w:t>J</w:t>
      </w:r>
      <w:r w:rsidRPr="00DE160E">
        <w:rPr>
          <w:rFonts w:ascii="Times New Roman" w:eastAsia="Times New Roman" w:hAnsi="Times New Roman" w:cs="Calibri"/>
          <w:color w:val="000000"/>
          <w:sz w:val="24"/>
          <w:szCs w:val="20"/>
          <w:lang w:eastAsia="ru-RU"/>
        </w:rPr>
        <w:t>47010</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лицевой счет АДБ № 04343007830;</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лицевой счет для учета операций со средствами во временное распоряжении    № 05343007830;</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лицевой счет ГАИВФДБ № 06343007830;</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лицевой счет АИВФДБ № 08343007830</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Участниками бюджетного процесса в Карлукском муниципальном образовании являются: </w:t>
      </w:r>
    </w:p>
    <w:p w:rsidR="00DE160E" w:rsidRPr="00DE160E" w:rsidRDefault="00DE160E" w:rsidP="00DE160E">
      <w:pPr>
        <w:spacing w:before="240" w:after="240" w:line="240" w:lineRule="auto"/>
        <w:ind w:firstLine="700"/>
        <w:jc w:val="both"/>
        <w:rPr>
          <w:rFonts w:ascii="Tahoma" w:eastAsia="Times New Roman" w:hAnsi="Tahoma" w:cs="Tahoma"/>
          <w:color w:val="000000"/>
          <w:sz w:val="18"/>
          <w:szCs w:val="18"/>
          <w:lang w:eastAsia="ru-RU"/>
        </w:rPr>
      </w:pPr>
      <w:r w:rsidRPr="00DE160E">
        <w:rPr>
          <w:rFonts w:ascii="Times New Roman" w:eastAsia="Times New Roman" w:hAnsi="Times New Roman" w:cs="Calibri"/>
          <w:b/>
          <w:color w:val="000000"/>
          <w:sz w:val="24"/>
          <w:szCs w:val="20"/>
          <w:lang w:eastAsia="ru-RU"/>
        </w:rPr>
        <w:t>-</w:t>
      </w:r>
      <w:r w:rsidRPr="00DE160E">
        <w:rPr>
          <w:rFonts w:ascii="Times New Roman" w:eastAsia="Times New Roman" w:hAnsi="Times New Roman" w:cs="Calibri"/>
          <w:bCs/>
          <w:color w:val="000000"/>
          <w:sz w:val="24"/>
          <w:szCs w:val="20"/>
          <w:lang w:eastAsia="ru-RU"/>
        </w:rPr>
        <w:t>исполнительный орган власти - Администрация Карлукского муниципального образования (главный распорядитель бюджетных средств);</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-законодательный орган власти - Дума Карлукского муниципального образования (получатель бюджетных средств);</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-муниципальное учреждение культуры «Социально-культурный центр Карлукского муниципального образования» (получатель бюджетных средств).</w:t>
      </w:r>
    </w:p>
    <w:p w:rsidR="00DE160E" w:rsidRPr="00DE160E" w:rsidRDefault="00DE160E" w:rsidP="00DE160E">
      <w:pPr>
        <w:spacing w:before="240" w:after="240" w:line="240" w:lineRule="auto"/>
        <w:ind w:firstLine="9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w:t>
      </w:r>
    </w:p>
    <w:p w:rsidR="00DE160E" w:rsidRPr="00DE160E" w:rsidRDefault="00DE160E" w:rsidP="00DE160E">
      <w:pPr>
        <w:spacing w:before="240" w:after="240" w:line="240" w:lineRule="auto"/>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Сведения об основных направлениях деятельности</w:t>
      </w:r>
    </w:p>
    <w:tbl>
      <w:tblPr>
        <w:tblW w:w="9375"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145"/>
        <w:gridCol w:w="4679"/>
        <w:gridCol w:w="1185"/>
        <w:gridCol w:w="1366"/>
      </w:tblGrid>
      <w:tr w:rsidR="00DE160E" w:rsidRPr="00DE160E" w:rsidTr="00DE160E">
        <w:tc>
          <w:tcPr>
            <w:tcW w:w="8009" w:type="dxa"/>
            <w:gridSpan w:val="3"/>
            <w:tcBorders>
              <w:top w:val="nil"/>
              <w:left w:val="nil"/>
              <w:bottom w:val="single" w:sz="8" w:space="0" w:color="000000"/>
              <w:right w:val="nil"/>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ind w:right="-1379"/>
              <w:jc w:val="right"/>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xml:space="preserve">                                                                                                                                              Табл.1  </w:t>
            </w:r>
          </w:p>
        </w:tc>
        <w:tc>
          <w:tcPr>
            <w:tcW w:w="1366" w:type="dxa"/>
            <w:tcBorders>
              <w:top w:val="nil"/>
              <w:left w:val="nil"/>
              <w:bottom w:val="single" w:sz="8" w:space="0" w:color="000000"/>
              <w:right w:val="nil"/>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Табл.1</w:t>
            </w:r>
          </w:p>
        </w:tc>
      </w:tr>
      <w:tr w:rsidR="00DE160E" w:rsidRPr="00DE160E" w:rsidTr="00DE160E">
        <w:tc>
          <w:tcPr>
            <w:tcW w:w="214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Наименование цели деятельности</w:t>
            </w:r>
          </w:p>
        </w:tc>
        <w:tc>
          <w:tcPr>
            <w:tcW w:w="46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Краткая характеристика</w:t>
            </w:r>
          </w:p>
        </w:tc>
        <w:tc>
          <w:tcPr>
            <w:tcW w:w="255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Правовое обоснование</w:t>
            </w:r>
          </w:p>
        </w:tc>
      </w:tr>
      <w:tr w:rsidR="00DE160E" w:rsidRPr="00DE160E" w:rsidTr="00DE160E">
        <w:tc>
          <w:tcPr>
            <w:tcW w:w="214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1</w:t>
            </w:r>
          </w:p>
        </w:tc>
        <w:tc>
          <w:tcPr>
            <w:tcW w:w="46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2</w:t>
            </w:r>
          </w:p>
        </w:tc>
        <w:tc>
          <w:tcPr>
            <w:tcW w:w="255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3</w:t>
            </w:r>
          </w:p>
        </w:tc>
      </w:tr>
      <w:tr w:rsidR="00DE160E" w:rsidRPr="00DE160E" w:rsidTr="00DE160E">
        <w:tc>
          <w:tcPr>
            <w:tcW w:w="214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Деятельность органов местного самоуправления общего характера</w:t>
            </w:r>
          </w:p>
        </w:tc>
        <w:tc>
          <w:tcPr>
            <w:tcW w:w="46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240" w:after="240" w:line="240" w:lineRule="auto"/>
              <w:ind w:left="120"/>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Исполнение полномочий на местном уровне и передача полномочий на другой уровень бюджета бюджетной системы, или исполнение переданных полномочий с других уровней бюджета бюджетной системы</w:t>
            </w:r>
          </w:p>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w:t>
            </w:r>
          </w:p>
        </w:tc>
        <w:tc>
          <w:tcPr>
            <w:tcW w:w="255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240" w:after="240" w:line="240" w:lineRule="auto"/>
              <w:ind w:left="120" w:hanging="120"/>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131-ФЗ, 96-ОЗ Устав Карлукского МО, Налоговый кодекс, Бюджетный кодекс, 402-ФЗ, 44-ФЗ, Положение о бюджетном процессе в Карлукском МО</w:t>
            </w:r>
          </w:p>
        </w:tc>
      </w:tr>
      <w:tr w:rsidR="00DE160E" w:rsidRPr="00DE160E" w:rsidTr="00DE160E">
        <w:tc>
          <w:tcPr>
            <w:tcW w:w="2145" w:type="dxa"/>
            <w:tcBorders>
              <w:top w:val="nil"/>
              <w:left w:val="nil"/>
              <w:bottom w:val="nil"/>
              <w:right w:val="nil"/>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w:t>
            </w:r>
          </w:p>
        </w:tc>
        <w:tc>
          <w:tcPr>
            <w:tcW w:w="4679" w:type="dxa"/>
            <w:tcBorders>
              <w:top w:val="nil"/>
              <w:left w:val="nil"/>
              <w:bottom w:val="nil"/>
              <w:right w:val="nil"/>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w:t>
            </w:r>
          </w:p>
        </w:tc>
        <w:tc>
          <w:tcPr>
            <w:tcW w:w="1185" w:type="dxa"/>
            <w:tcBorders>
              <w:top w:val="nil"/>
              <w:left w:val="nil"/>
              <w:bottom w:val="nil"/>
              <w:right w:val="nil"/>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w:t>
            </w:r>
          </w:p>
        </w:tc>
        <w:tc>
          <w:tcPr>
            <w:tcW w:w="1366" w:type="dxa"/>
            <w:tcBorders>
              <w:top w:val="nil"/>
              <w:left w:val="nil"/>
              <w:bottom w:val="nil"/>
              <w:right w:val="nil"/>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w:t>
            </w:r>
          </w:p>
        </w:tc>
      </w:tr>
    </w:tbl>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b/>
          <w:color w:val="000000"/>
          <w:sz w:val="24"/>
          <w:szCs w:val="20"/>
          <w:lang w:eastAsia="ru-RU"/>
        </w:rPr>
        <w:t>     </w:t>
      </w:r>
      <w:r w:rsidRPr="00DE160E">
        <w:rPr>
          <w:rFonts w:ascii="Times New Roman" w:eastAsia="Times New Roman" w:hAnsi="Times New Roman" w:cs="Calibri"/>
          <w:color w:val="000000"/>
          <w:sz w:val="24"/>
          <w:szCs w:val="20"/>
          <w:lang w:eastAsia="ru-RU"/>
        </w:rPr>
        <w:t xml:space="preserve">Администрация Карлукского муниципального образования осуществляет контроль предоставления и использования  межбюджетных трансфертов  из областного бюджета; осуществляет контроль целевого использования бюджетных средств и эффективного использования муниципального имущества, поступления неналоговых доходов бюджета; осуществляет  муниципальный земельный контроль, что позволило увеличить налоговые доходы; проводит открытые конкурсы на заключение </w:t>
      </w:r>
      <w:r w:rsidRPr="00DE160E">
        <w:rPr>
          <w:rFonts w:ascii="Times New Roman" w:eastAsia="Times New Roman" w:hAnsi="Times New Roman" w:cs="Calibri"/>
          <w:color w:val="000000"/>
          <w:sz w:val="24"/>
          <w:szCs w:val="20"/>
          <w:lang w:eastAsia="ru-RU"/>
        </w:rPr>
        <w:lastRenderedPageBreak/>
        <w:t xml:space="preserve">муниципальных контрактов для оказания работ и услуг, что позволяет сэкономить бюджетные средства. </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Администрация осуществляет следующую деятельность:</w:t>
      </w:r>
    </w:p>
    <w:p w:rsidR="00DE160E" w:rsidRPr="00DE160E" w:rsidRDefault="00DE160E" w:rsidP="00DE160E">
      <w:pPr>
        <w:spacing w:before="240" w:after="240" w:line="240" w:lineRule="auto"/>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заверение подписей на доверенность;</w:t>
      </w:r>
    </w:p>
    <w:p w:rsidR="00DE160E" w:rsidRPr="00DE160E" w:rsidRDefault="00DE160E" w:rsidP="00DE160E">
      <w:pPr>
        <w:spacing w:before="240" w:after="240" w:line="240" w:lineRule="auto"/>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-нотариальные действия (госпошлина);</w:t>
      </w:r>
    </w:p>
    <w:p w:rsidR="00DE160E" w:rsidRPr="00DE160E" w:rsidRDefault="00DE160E" w:rsidP="00DE160E">
      <w:pPr>
        <w:spacing w:before="240" w:after="240" w:line="240" w:lineRule="auto"/>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выдача справок различного характера;</w:t>
      </w:r>
    </w:p>
    <w:p w:rsidR="00DE160E" w:rsidRPr="00DE160E" w:rsidRDefault="00DE160E" w:rsidP="00DE160E">
      <w:pPr>
        <w:spacing w:before="240" w:after="240" w:line="240" w:lineRule="auto"/>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помощь гражданам в сборе пакета документов на обеспечение топливом;</w:t>
      </w:r>
    </w:p>
    <w:p w:rsidR="00DE160E" w:rsidRPr="00DE160E" w:rsidRDefault="00DE160E" w:rsidP="00DE160E">
      <w:pPr>
        <w:spacing w:before="240" w:after="240" w:line="240" w:lineRule="auto"/>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оформление актов обследования земельных участков;</w:t>
      </w:r>
    </w:p>
    <w:p w:rsidR="00DE160E" w:rsidRPr="00DE160E" w:rsidRDefault="00DE160E" w:rsidP="00DE160E">
      <w:pPr>
        <w:spacing w:before="240" w:after="240" w:line="240" w:lineRule="auto"/>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-заключение договоров соц. найма;  </w:t>
      </w:r>
    </w:p>
    <w:p w:rsidR="00DE160E" w:rsidRPr="00DE160E" w:rsidRDefault="00DE160E" w:rsidP="00DE160E">
      <w:pPr>
        <w:spacing w:before="240" w:after="240" w:line="240" w:lineRule="auto"/>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-присвоение почтового адреса.</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Бухгалтерский учет ведется финансово-экономическим отделом администрации Карлукского муниципального образования. </w:t>
      </w:r>
    </w:p>
    <w:p w:rsidR="00DE160E" w:rsidRPr="00DE160E" w:rsidRDefault="00DE160E" w:rsidP="00DE160E">
      <w:pPr>
        <w:spacing w:before="240" w:after="240" w:line="240" w:lineRule="auto"/>
        <w:jc w:val="center"/>
        <w:rPr>
          <w:rFonts w:ascii="Tahoma" w:eastAsia="Times New Roman" w:hAnsi="Tahoma" w:cs="Tahoma"/>
          <w:color w:val="000000"/>
          <w:sz w:val="18"/>
          <w:szCs w:val="18"/>
          <w:lang w:eastAsia="ru-RU"/>
        </w:rPr>
      </w:pPr>
      <w:r w:rsidRPr="00DE160E">
        <w:rPr>
          <w:rFonts w:ascii="Times New Roman" w:eastAsia="Times New Roman" w:hAnsi="Times New Roman" w:cs="Calibri"/>
          <w:b/>
          <w:color w:val="000000"/>
          <w:sz w:val="24"/>
          <w:szCs w:val="20"/>
          <w:lang w:eastAsia="ru-RU"/>
        </w:rPr>
        <w:t>Раздел 2 "Результаты деятельности субъекта бюджетной отчетности"</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На 01.01.2021 г. Штатная и фактическая численность составляет 13,1 чел., в т.ч. 6,47 муниципальных служащих.</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Расходы на оплату труда с начислением страховых взносов работникам администрации Карлукского муниципального образования и работникам муниципального учреждения культуры в 2020 году составили 13098,5 тыс. рублей.</w:t>
      </w:r>
    </w:p>
    <w:p w:rsidR="00DE160E" w:rsidRPr="00DE160E" w:rsidRDefault="00DE160E" w:rsidP="00DE160E">
      <w:pPr>
        <w:spacing w:before="240" w:after="240" w:line="240" w:lineRule="auto"/>
        <w:ind w:firstLine="426"/>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В 2020 году произведены расходы на повышение квалификации работников в размере 78500,0 руб.</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Times New Roman"/>
          <w:color w:val="000000"/>
          <w:sz w:val="24"/>
          <w:szCs w:val="24"/>
          <w:lang w:eastAsia="ru-RU"/>
        </w:rPr>
        <w:t>Техническое состояние имущества в целом удовлетворительное. Имущество используется эффективно, в соответствии с целевым назначением. Основные мероприятия по улучшению состояния и сохранности основных средств:</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Times New Roman"/>
          <w:color w:val="000000"/>
          <w:sz w:val="24"/>
          <w:szCs w:val="24"/>
        </w:rPr>
        <w:t>- своевременное документальное оформление и отражение в учете поступления объектов нефинансовых активов, их внутреннего перемещения, выбытия;</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Times New Roman"/>
          <w:color w:val="000000"/>
          <w:sz w:val="24"/>
          <w:szCs w:val="24"/>
        </w:rPr>
        <w:t xml:space="preserve"> - правильное начисление и отражение в учете амортизации объектов нефинансовых активов;</w:t>
      </w:r>
    </w:p>
    <w:p w:rsidR="00DE160E" w:rsidRPr="00DE160E" w:rsidRDefault="00DE160E" w:rsidP="00DE160E">
      <w:pPr>
        <w:spacing w:after="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Times New Roman"/>
          <w:color w:val="000000"/>
          <w:sz w:val="24"/>
          <w:szCs w:val="24"/>
        </w:rPr>
        <w:t>- проведение текущего ремонта нефинансовых активов;</w:t>
      </w:r>
    </w:p>
    <w:p w:rsidR="00DE160E" w:rsidRPr="00DE160E" w:rsidRDefault="00DE160E" w:rsidP="00DE160E">
      <w:pPr>
        <w:spacing w:after="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Times New Roman"/>
          <w:color w:val="000000"/>
          <w:sz w:val="24"/>
          <w:szCs w:val="24"/>
        </w:rPr>
        <w:t>-</w:t>
      </w:r>
      <w:r w:rsidRPr="00DE160E">
        <w:rPr>
          <w:rFonts w:ascii="Times New Roman" w:eastAsia="Times New Roman" w:hAnsi="Times New Roman" w:cs="Times New Roman"/>
          <w:color w:val="000000"/>
          <w:sz w:val="24"/>
          <w:szCs w:val="24"/>
          <w:lang w:eastAsia="ru-RU"/>
        </w:rPr>
        <w:t>проведение инвентаризации</w:t>
      </w:r>
      <w:r w:rsidRPr="00DE160E">
        <w:rPr>
          <w:rFonts w:ascii="Times New Roman" w:eastAsia="Times New Roman" w:hAnsi="Times New Roman" w:cs="Times New Roman"/>
          <w:color w:val="000000"/>
          <w:sz w:val="24"/>
          <w:szCs w:val="24"/>
        </w:rPr>
        <w:t xml:space="preserve"> объектов нефинансовых активов, принятых к бухгалтерскому учету.</w:t>
      </w:r>
    </w:p>
    <w:p w:rsidR="00DE160E" w:rsidRPr="00DE160E" w:rsidRDefault="00DE160E" w:rsidP="00DE160E">
      <w:pPr>
        <w:spacing w:after="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Times New Roman"/>
          <w:color w:val="000000"/>
          <w:sz w:val="24"/>
          <w:szCs w:val="24"/>
          <w:lang w:eastAsia="ru-RU"/>
        </w:rPr>
        <w:t>Рабочее место муниципальных служащих и технического персонала оборудовано компьютерной техникой: компьютер, монитор и принтер. Компьютерная и офисная техника используется в полном объеме, неоднократно подвергалась ремонту. Учитывая дату изготовления компьютерной и офисной техники, периодически возникает необходимость в приобретении новой техники.</w:t>
      </w:r>
    </w:p>
    <w:p w:rsidR="00DE160E" w:rsidRPr="00DE160E" w:rsidRDefault="00DE160E" w:rsidP="00DE160E">
      <w:pPr>
        <w:spacing w:after="0" w:line="240" w:lineRule="auto"/>
        <w:ind w:firstLine="708"/>
        <w:jc w:val="both"/>
        <w:rPr>
          <w:rFonts w:ascii="Tahoma" w:eastAsia="Times New Roman" w:hAnsi="Tahoma" w:cs="Tahoma"/>
          <w:color w:val="000000"/>
          <w:sz w:val="18"/>
          <w:szCs w:val="18"/>
          <w:lang w:eastAsia="ru-RU"/>
        </w:rPr>
      </w:pPr>
      <w:r w:rsidRPr="00DE160E">
        <w:rPr>
          <w:rFonts w:ascii="Times New Roman" w:eastAsia="Times New Roman" w:hAnsi="Times New Roman" w:cs="Times New Roman"/>
          <w:color w:val="000000"/>
          <w:sz w:val="24"/>
          <w:szCs w:val="24"/>
          <w:lang w:eastAsia="ru-RU"/>
        </w:rPr>
        <w:t> </w:t>
      </w:r>
    </w:p>
    <w:p w:rsidR="00DE160E" w:rsidRPr="00DE160E" w:rsidRDefault="00DE160E" w:rsidP="00DE160E">
      <w:pPr>
        <w:spacing w:after="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Times New Roman"/>
          <w:color w:val="000000"/>
          <w:sz w:val="24"/>
          <w:szCs w:val="24"/>
          <w:lang w:eastAsia="ru-RU"/>
        </w:rPr>
        <w:t>В 2020 году заключено 253 договоров и контрактов на общую сумму 16012,0 тыс. руб., из них конкурентным способом -2 ед. (аукцион на строительство физкультурно-</w:t>
      </w:r>
      <w:r w:rsidRPr="00DE160E">
        <w:rPr>
          <w:rFonts w:ascii="Times New Roman" w:eastAsia="Times New Roman" w:hAnsi="Times New Roman" w:cs="Times New Roman"/>
          <w:color w:val="000000"/>
          <w:sz w:val="24"/>
          <w:szCs w:val="24"/>
          <w:lang w:eastAsia="ru-RU"/>
        </w:rPr>
        <w:lastRenderedPageBreak/>
        <w:t>оздоровительного комплекса и аукцион на благоустройство общественной территории по адресу: д. Карлук , ул. Школьная, д.1, возле администрации).</w:t>
      </w:r>
    </w:p>
    <w:p w:rsidR="00DE160E" w:rsidRPr="00DE160E" w:rsidRDefault="00DE160E" w:rsidP="00DE160E">
      <w:pPr>
        <w:spacing w:before="240" w:after="240" w:line="240" w:lineRule="auto"/>
        <w:jc w:val="center"/>
        <w:rPr>
          <w:rFonts w:ascii="Times New Roman" w:eastAsia="Times New Roman" w:hAnsi="Times New Roman" w:cs="Calibri"/>
          <w:b/>
          <w:color w:val="000000"/>
          <w:sz w:val="24"/>
          <w:szCs w:val="20"/>
          <w:lang w:eastAsia="ru-RU"/>
        </w:rPr>
      </w:pPr>
    </w:p>
    <w:p w:rsidR="00DE160E" w:rsidRPr="00DE160E" w:rsidRDefault="00DE160E" w:rsidP="00DE160E">
      <w:pPr>
        <w:spacing w:before="240" w:after="240" w:line="240" w:lineRule="auto"/>
        <w:jc w:val="center"/>
        <w:rPr>
          <w:rFonts w:ascii="Tahoma" w:eastAsia="Times New Roman" w:hAnsi="Tahoma" w:cs="Tahoma"/>
          <w:color w:val="000000"/>
          <w:sz w:val="18"/>
          <w:szCs w:val="18"/>
          <w:lang w:eastAsia="ru-RU"/>
        </w:rPr>
      </w:pPr>
      <w:r w:rsidRPr="00DE160E">
        <w:rPr>
          <w:rFonts w:ascii="Times New Roman" w:eastAsia="Times New Roman" w:hAnsi="Times New Roman" w:cs="Calibri"/>
          <w:b/>
          <w:color w:val="000000"/>
          <w:sz w:val="24"/>
          <w:szCs w:val="20"/>
          <w:lang w:eastAsia="ru-RU"/>
        </w:rPr>
        <w:t>Раздел 3 "Анализ отчета об исполнении бюджета субъектом бюджетной отчетности"</w:t>
      </w:r>
    </w:p>
    <w:p w:rsidR="00DE160E" w:rsidRPr="00DE160E" w:rsidRDefault="00DE160E" w:rsidP="00DE160E">
      <w:pPr>
        <w:spacing w:before="240" w:after="240" w:line="240" w:lineRule="auto"/>
        <w:ind w:firstLine="56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В окончательной редакции решения Думы №104-380/ДСП от 17.12.2020 г. утверждены основные характеристики бюджета на 2020 год.</w:t>
      </w:r>
    </w:p>
    <w:p w:rsidR="00DE160E" w:rsidRPr="00DE160E" w:rsidRDefault="00DE160E" w:rsidP="00DE160E">
      <w:pPr>
        <w:spacing w:after="0" w:line="240" w:lineRule="auto"/>
        <w:rPr>
          <w:rFonts w:ascii="Tahoma" w:eastAsia="Times New Roman" w:hAnsi="Tahoma" w:cs="Tahoma"/>
          <w:color w:val="000000"/>
          <w:sz w:val="18"/>
          <w:szCs w:val="18"/>
          <w:lang w:eastAsia="ru-RU"/>
        </w:rPr>
      </w:pPr>
      <w:r w:rsidRPr="00DE160E">
        <w:rPr>
          <w:rFonts w:ascii="Times New Roman" w:eastAsia="Times New Roman" w:hAnsi="Times New Roman" w:cs="Calibri"/>
          <w:b/>
          <w:bCs/>
          <w:color w:val="000000"/>
          <w:sz w:val="24"/>
          <w:szCs w:val="20"/>
          <w:lang w:eastAsia="ru-RU"/>
        </w:rPr>
        <w:t>                                Сведения об исполнении текстовых статей закона</w:t>
      </w:r>
    </w:p>
    <w:p w:rsidR="00DE160E" w:rsidRPr="00DE160E" w:rsidRDefault="00DE160E" w:rsidP="00DE160E">
      <w:pPr>
        <w:spacing w:after="0" w:line="240" w:lineRule="auto"/>
        <w:rPr>
          <w:rFonts w:ascii="Tahoma" w:eastAsia="Times New Roman" w:hAnsi="Tahoma" w:cs="Tahoma"/>
          <w:color w:val="000000"/>
          <w:sz w:val="18"/>
          <w:szCs w:val="18"/>
          <w:lang w:eastAsia="ru-RU"/>
        </w:rPr>
      </w:pPr>
      <w:r w:rsidRPr="00DE160E">
        <w:rPr>
          <w:rFonts w:ascii="Times New Roman" w:eastAsia="Times New Roman" w:hAnsi="Times New Roman" w:cs="Calibri"/>
          <w:b/>
          <w:bCs/>
          <w:color w:val="000000"/>
          <w:sz w:val="24"/>
          <w:szCs w:val="20"/>
          <w:lang w:eastAsia="ru-RU"/>
        </w:rPr>
        <w:t>                                                                                                                                                       табл. 3</w:t>
      </w:r>
      <w:r w:rsidRPr="00DE160E">
        <w:rPr>
          <w:rFonts w:ascii="Times New Roman" w:eastAsia="Times New Roman" w:hAnsi="Times New Roman" w:cs="Times New Roman"/>
          <w:color w:val="000000"/>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099"/>
        <w:gridCol w:w="5272"/>
      </w:tblGrid>
      <w:tr w:rsidR="00DE160E" w:rsidRPr="00DE160E" w:rsidTr="00DE160E">
        <w:tc>
          <w:tcPr>
            <w:tcW w:w="2802"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Содержание статьи закона (решения) о бюджете</w:t>
            </w:r>
          </w:p>
        </w:tc>
        <w:tc>
          <w:tcPr>
            <w:tcW w:w="2099"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Результат исполнения</w:t>
            </w:r>
          </w:p>
        </w:tc>
        <w:tc>
          <w:tcPr>
            <w:tcW w:w="5272"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Причины неисполнения</w:t>
            </w:r>
          </w:p>
        </w:tc>
      </w:tr>
      <w:tr w:rsidR="00DE160E" w:rsidRPr="00DE160E" w:rsidTr="00DE160E">
        <w:trPr>
          <w:trHeight w:val="2528"/>
        </w:trPr>
        <w:tc>
          <w:tcPr>
            <w:tcW w:w="2802"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Утвержден общий объем доходов бюджета поселения на 2020 год в сумме 57178,4 тыс. руб.</w:t>
            </w:r>
          </w:p>
        </w:tc>
        <w:tc>
          <w:tcPr>
            <w:tcW w:w="2099"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41215,8 тыс. руб.</w:t>
            </w:r>
          </w:p>
        </w:tc>
        <w:tc>
          <w:tcPr>
            <w:tcW w:w="5272"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Прогноз поступления налоговых доходов предоставлен главным администратором (ИФНС№12 по Иркутской области), неисполнение по безвозмездным поступлениям связано с экономий средств (по мероприятиям по созданию мест площадок ТКО) и в связи с нарушением Подрядчиком  сроков выполнения работ по строительству физкультурно-оздоровительного комплекса в д. Карлук.</w:t>
            </w:r>
          </w:p>
        </w:tc>
      </w:tr>
      <w:tr w:rsidR="00DE160E" w:rsidRPr="00DE160E" w:rsidTr="00DE160E">
        <w:trPr>
          <w:trHeight w:val="1641"/>
        </w:trPr>
        <w:tc>
          <w:tcPr>
            <w:tcW w:w="2802"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Утвержден общий объем расходов бюджета поселения на 2020 год в сумме 62327,2 тыс. руб.</w:t>
            </w:r>
          </w:p>
        </w:tc>
        <w:tc>
          <w:tcPr>
            <w:tcW w:w="2099"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w:t>
            </w:r>
          </w:p>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44706,0 тыс. руб.</w:t>
            </w:r>
          </w:p>
        </w:tc>
        <w:tc>
          <w:tcPr>
            <w:tcW w:w="5272"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Экономия средств, нарушение Подрядчиком сроков выполнения работ по строительству физкультурно-оздоровительного комплекса в д. Карлук, оплатой договоров за оказанные услуги в декабре 2020 г. в январе 2021 года</w:t>
            </w:r>
          </w:p>
        </w:tc>
      </w:tr>
      <w:tr w:rsidR="00DE160E" w:rsidRPr="00DE160E" w:rsidTr="00DE160E">
        <w:trPr>
          <w:trHeight w:val="1548"/>
        </w:trPr>
        <w:tc>
          <w:tcPr>
            <w:tcW w:w="2802"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Утвержден дефицит местного бюджета с учетом остатка средств на начало гада в размере 820,5 тыс. рублей</w:t>
            </w:r>
          </w:p>
        </w:tc>
        <w:tc>
          <w:tcPr>
            <w:tcW w:w="2099"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 </w:t>
            </w:r>
          </w:p>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838,0 тыс. руб.</w:t>
            </w:r>
          </w:p>
        </w:tc>
        <w:tc>
          <w:tcPr>
            <w:tcW w:w="5272"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Неисполнение запланированной доходной и расходной частей бюджета</w:t>
            </w:r>
          </w:p>
        </w:tc>
      </w:tr>
      <w:tr w:rsidR="00DE160E" w:rsidRPr="00DE160E" w:rsidTr="00DE160E">
        <w:trPr>
          <w:trHeight w:val="1593"/>
        </w:trPr>
        <w:tc>
          <w:tcPr>
            <w:tcW w:w="2802"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Ассигнования дорожного фонда Карлукского МО на 2020 год утверждены в размере 7327,0 тыс. руб.</w:t>
            </w:r>
          </w:p>
        </w:tc>
        <w:tc>
          <w:tcPr>
            <w:tcW w:w="2099"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w:t>
            </w:r>
          </w:p>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7327,0 тыс. руб.</w:t>
            </w:r>
          </w:p>
        </w:tc>
        <w:tc>
          <w:tcPr>
            <w:tcW w:w="5272"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w:t>
            </w:r>
          </w:p>
        </w:tc>
      </w:tr>
      <w:tr w:rsidR="00DE160E" w:rsidRPr="00DE160E" w:rsidTr="00DE160E">
        <w:trPr>
          <w:trHeight w:val="1785"/>
        </w:trPr>
        <w:tc>
          <w:tcPr>
            <w:tcW w:w="2802"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lastRenderedPageBreak/>
              <w:t>Предельный объем муниципального внутреннего долга Карлукского МО на 2020 год утвержден в сумме 15289,6 тыс. руб.</w:t>
            </w:r>
          </w:p>
        </w:tc>
        <w:tc>
          <w:tcPr>
            <w:tcW w:w="2099"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w:t>
            </w:r>
          </w:p>
          <w:p w:rsidR="00DE160E" w:rsidRPr="00DE160E" w:rsidRDefault="00DE160E" w:rsidP="00DE160E">
            <w:pPr>
              <w:spacing w:before="240" w:after="24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15289,6 тыс. руб.</w:t>
            </w:r>
          </w:p>
        </w:tc>
        <w:tc>
          <w:tcPr>
            <w:tcW w:w="5272"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w:t>
            </w:r>
          </w:p>
        </w:tc>
      </w:tr>
    </w:tbl>
    <w:p w:rsidR="00DE160E" w:rsidRPr="00DE160E" w:rsidRDefault="00DE160E" w:rsidP="00DE160E">
      <w:pPr>
        <w:spacing w:after="0" w:line="240" w:lineRule="auto"/>
        <w:rPr>
          <w:rFonts w:ascii="Tahoma" w:eastAsia="Times New Roman" w:hAnsi="Tahoma" w:cs="Tahoma"/>
          <w:color w:val="000000"/>
          <w:sz w:val="18"/>
          <w:szCs w:val="18"/>
          <w:lang w:eastAsia="ru-RU"/>
        </w:rPr>
      </w:pPr>
    </w:p>
    <w:p w:rsidR="00DE160E" w:rsidRPr="00DE160E" w:rsidRDefault="00DE160E" w:rsidP="00DE160E">
      <w:pPr>
        <w:spacing w:after="0" w:line="240" w:lineRule="auto"/>
        <w:rPr>
          <w:rFonts w:ascii="Times New Roman" w:eastAsia="Times New Roman" w:hAnsi="Times New Roman" w:cs="Calibri"/>
          <w:b/>
          <w:bCs/>
          <w:color w:val="000000"/>
          <w:sz w:val="24"/>
          <w:szCs w:val="20"/>
          <w:lang w:eastAsia="ru-RU"/>
        </w:rPr>
      </w:pPr>
      <w:r w:rsidRPr="00DE160E">
        <w:rPr>
          <w:rFonts w:ascii="Times New Roman" w:eastAsia="Times New Roman" w:hAnsi="Times New Roman" w:cs="Calibri"/>
          <w:b/>
          <w:bCs/>
          <w:color w:val="000000"/>
          <w:sz w:val="24"/>
          <w:szCs w:val="20"/>
          <w:lang w:eastAsia="ru-RU"/>
        </w:rPr>
        <w:t>                                   </w:t>
      </w:r>
    </w:p>
    <w:p w:rsidR="00DE160E" w:rsidRPr="00DE160E" w:rsidRDefault="00DE160E" w:rsidP="00DE160E">
      <w:pPr>
        <w:spacing w:after="0" w:line="240" w:lineRule="auto"/>
        <w:rPr>
          <w:rFonts w:ascii="Times New Roman" w:eastAsia="Times New Roman" w:hAnsi="Times New Roman" w:cs="Calibri"/>
          <w:b/>
          <w:bCs/>
          <w:color w:val="000000"/>
          <w:sz w:val="24"/>
          <w:szCs w:val="20"/>
          <w:lang w:eastAsia="ru-RU"/>
        </w:rPr>
      </w:pPr>
    </w:p>
    <w:p w:rsidR="00DE160E" w:rsidRPr="00DE160E" w:rsidRDefault="00DE160E" w:rsidP="00DE160E">
      <w:pPr>
        <w:spacing w:after="0" w:line="240" w:lineRule="auto"/>
        <w:rPr>
          <w:rFonts w:ascii="Times New Roman" w:eastAsia="Times New Roman" w:hAnsi="Times New Roman" w:cs="Calibri"/>
          <w:b/>
          <w:bCs/>
          <w:color w:val="000000"/>
          <w:sz w:val="24"/>
          <w:szCs w:val="20"/>
          <w:lang w:eastAsia="ru-RU"/>
        </w:rPr>
      </w:pPr>
    </w:p>
    <w:p w:rsidR="00DE160E" w:rsidRPr="00DE160E" w:rsidRDefault="00DE160E" w:rsidP="00DE160E">
      <w:pPr>
        <w:spacing w:after="0" w:line="240" w:lineRule="auto"/>
        <w:rPr>
          <w:rFonts w:ascii="Times New Roman" w:eastAsia="Times New Roman" w:hAnsi="Times New Roman" w:cs="Calibri"/>
          <w:b/>
          <w:bCs/>
          <w:color w:val="000000"/>
          <w:sz w:val="24"/>
          <w:szCs w:val="20"/>
          <w:lang w:eastAsia="ru-RU"/>
        </w:rPr>
      </w:pPr>
    </w:p>
    <w:p w:rsidR="00DE160E" w:rsidRPr="00DE160E" w:rsidRDefault="00DE160E" w:rsidP="00DE160E">
      <w:pPr>
        <w:spacing w:after="0" w:line="240" w:lineRule="auto"/>
        <w:rPr>
          <w:rFonts w:ascii="Times New Roman" w:eastAsia="Times New Roman" w:hAnsi="Times New Roman" w:cs="Calibri"/>
          <w:b/>
          <w:bCs/>
          <w:color w:val="000000"/>
          <w:sz w:val="24"/>
          <w:szCs w:val="20"/>
          <w:lang w:eastAsia="ru-RU"/>
        </w:rPr>
      </w:pPr>
    </w:p>
    <w:p w:rsidR="00DE160E" w:rsidRPr="00DE160E" w:rsidRDefault="00DE160E" w:rsidP="00DE160E">
      <w:pPr>
        <w:spacing w:after="0" w:line="240" w:lineRule="auto"/>
        <w:rPr>
          <w:rFonts w:ascii="Times New Roman" w:eastAsia="Times New Roman" w:hAnsi="Times New Roman" w:cs="Calibri"/>
          <w:b/>
          <w:bCs/>
          <w:color w:val="000000"/>
          <w:sz w:val="24"/>
          <w:szCs w:val="20"/>
          <w:lang w:eastAsia="ru-RU"/>
        </w:rPr>
      </w:pPr>
    </w:p>
    <w:p w:rsidR="00DE160E" w:rsidRPr="00DE160E" w:rsidRDefault="00DE160E" w:rsidP="00DE160E">
      <w:pPr>
        <w:spacing w:after="0" w:line="240" w:lineRule="auto"/>
        <w:rPr>
          <w:rFonts w:ascii="Tahoma" w:eastAsia="Times New Roman" w:hAnsi="Tahoma" w:cs="Tahoma"/>
          <w:color w:val="000000"/>
          <w:sz w:val="18"/>
          <w:szCs w:val="18"/>
          <w:lang w:eastAsia="ru-RU"/>
        </w:rPr>
      </w:pPr>
      <w:r w:rsidRPr="00DE160E">
        <w:rPr>
          <w:rFonts w:ascii="Times New Roman" w:eastAsia="Times New Roman" w:hAnsi="Times New Roman" w:cs="Calibri"/>
          <w:b/>
          <w:bCs/>
          <w:color w:val="000000"/>
          <w:sz w:val="24"/>
          <w:szCs w:val="20"/>
          <w:lang w:eastAsia="ru-RU"/>
        </w:rPr>
        <w:t>  Исполнение бюджета Карлукского МО за 2020 год представлено в таблице:</w:t>
      </w:r>
      <w:r w:rsidRPr="00DE160E">
        <w:rPr>
          <w:rFonts w:ascii="Times New Roman" w:eastAsia="Times New Roman" w:hAnsi="Times New Roman" w:cs="Times New Roman"/>
          <w:color w:val="000000"/>
          <w:sz w:val="24"/>
          <w:szCs w:val="24"/>
          <w:lang w:eastAsia="ru-RU"/>
        </w:rPr>
        <w:t xml:space="preserve"> </w:t>
      </w:r>
      <w:r w:rsidRPr="00DE160E">
        <w:rPr>
          <w:rFonts w:ascii="Times New Roman" w:eastAsia="Times New Roman" w:hAnsi="Times New Roman" w:cs="Calibri"/>
          <w:color w:val="000000"/>
          <w:sz w:val="24"/>
          <w:szCs w:val="20"/>
          <w:lang w:eastAsia="ru-RU"/>
        </w:rPr>
        <w:t>           </w:t>
      </w:r>
    </w:p>
    <w:p w:rsidR="00DE160E" w:rsidRPr="00DE160E" w:rsidRDefault="00DE160E" w:rsidP="00DE160E">
      <w:pPr>
        <w:spacing w:after="0" w:line="240" w:lineRule="auto"/>
        <w:jc w:val="right"/>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тыс.руб.</w:t>
      </w:r>
      <w:r w:rsidRPr="00DE160E">
        <w:rPr>
          <w:rFonts w:ascii="Times New Roman" w:eastAsia="Times New Roman" w:hAnsi="Times New Roman" w:cs="Times New Roman"/>
          <w:color w:val="000000"/>
          <w:sz w:val="24"/>
          <w:szCs w:val="24"/>
          <w:lang w:eastAsia="ru-RU"/>
        </w:rPr>
        <w:t xml:space="preserve"> </w:t>
      </w:r>
    </w:p>
    <w:tbl>
      <w:tblPr>
        <w:tblW w:w="10875" w:type="dxa"/>
        <w:tblInd w:w="-601" w:type="dxa"/>
        <w:tblLayout w:type="fixed"/>
        <w:tblLook w:val="04A0" w:firstRow="1" w:lastRow="0" w:firstColumn="1" w:lastColumn="0" w:noHBand="0" w:noVBand="1"/>
      </w:tblPr>
      <w:tblGrid>
        <w:gridCol w:w="1702"/>
        <w:gridCol w:w="1416"/>
        <w:gridCol w:w="1275"/>
        <w:gridCol w:w="1275"/>
        <w:gridCol w:w="1416"/>
        <w:gridCol w:w="1275"/>
        <w:gridCol w:w="1275"/>
        <w:gridCol w:w="1241"/>
      </w:tblGrid>
      <w:tr w:rsidR="00DE160E" w:rsidRPr="00DE160E" w:rsidTr="00DE160E">
        <w:trPr>
          <w:trHeight w:val="1423"/>
        </w:trPr>
        <w:tc>
          <w:tcPr>
            <w:tcW w:w="1702"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Наименование показателя</w:t>
            </w:r>
          </w:p>
        </w:tc>
        <w:tc>
          <w:tcPr>
            <w:tcW w:w="1417" w:type="dxa"/>
            <w:tcBorders>
              <w:top w:val="single" w:sz="4" w:space="0" w:color="auto"/>
              <w:left w:val="nil"/>
              <w:bottom w:val="single" w:sz="4" w:space="0" w:color="auto"/>
              <w:right w:val="single" w:sz="4" w:space="0" w:color="auto"/>
            </w:tcBorders>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Решение Думы КМО от 24.12.2019</w:t>
            </w:r>
          </w:p>
        </w:tc>
        <w:tc>
          <w:tcPr>
            <w:tcW w:w="1276" w:type="dxa"/>
            <w:tcBorders>
              <w:top w:val="single" w:sz="4" w:space="0" w:color="auto"/>
              <w:left w:val="nil"/>
              <w:bottom w:val="single" w:sz="4" w:space="0" w:color="auto"/>
              <w:right w:val="single" w:sz="4" w:space="0" w:color="auto"/>
            </w:tcBorders>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Решение Думы КМО от 17.12.2020</w:t>
            </w:r>
          </w:p>
        </w:tc>
        <w:tc>
          <w:tcPr>
            <w:tcW w:w="1276" w:type="dxa"/>
            <w:tcBorders>
              <w:top w:val="single" w:sz="4" w:space="0" w:color="auto"/>
              <w:left w:val="nil"/>
              <w:bottom w:val="single" w:sz="4" w:space="0" w:color="auto"/>
              <w:right w:val="single" w:sz="4" w:space="0" w:color="auto"/>
            </w:tcBorders>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Отклонение</w:t>
            </w:r>
          </w:p>
        </w:tc>
        <w:tc>
          <w:tcPr>
            <w:tcW w:w="1417" w:type="dxa"/>
            <w:tcBorders>
              <w:top w:val="single" w:sz="4" w:space="0" w:color="auto"/>
              <w:left w:val="nil"/>
              <w:bottom w:val="single" w:sz="4" w:space="0" w:color="auto"/>
              <w:right w:val="single" w:sz="4" w:space="0" w:color="auto"/>
            </w:tcBorders>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План 2020 (ф.0503117)</w:t>
            </w:r>
          </w:p>
        </w:tc>
        <w:tc>
          <w:tcPr>
            <w:tcW w:w="1276" w:type="dxa"/>
            <w:tcBorders>
              <w:top w:val="single" w:sz="4" w:space="0" w:color="auto"/>
              <w:left w:val="nil"/>
              <w:bottom w:val="single" w:sz="4" w:space="0" w:color="auto"/>
              <w:right w:val="single" w:sz="4" w:space="0" w:color="auto"/>
            </w:tcBorders>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Факт 2020 (ф.0503117)</w:t>
            </w:r>
          </w:p>
        </w:tc>
        <w:tc>
          <w:tcPr>
            <w:tcW w:w="1276" w:type="dxa"/>
            <w:tcBorders>
              <w:top w:val="single" w:sz="4" w:space="0" w:color="auto"/>
              <w:left w:val="nil"/>
              <w:bottom w:val="single" w:sz="4" w:space="0" w:color="auto"/>
              <w:right w:val="single" w:sz="4" w:space="0" w:color="auto"/>
            </w:tcBorders>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Отклонение от плана</w:t>
            </w:r>
          </w:p>
        </w:tc>
        <w:tc>
          <w:tcPr>
            <w:tcW w:w="1242" w:type="dxa"/>
            <w:tcBorders>
              <w:top w:val="single" w:sz="4" w:space="0" w:color="auto"/>
              <w:left w:val="nil"/>
              <w:bottom w:val="single" w:sz="4" w:space="0" w:color="auto"/>
              <w:right w:val="single" w:sz="4" w:space="0" w:color="auto"/>
            </w:tcBorders>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 исполнения</w:t>
            </w:r>
          </w:p>
        </w:tc>
      </w:tr>
      <w:tr w:rsidR="00DE160E" w:rsidRPr="00DE160E" w:rsidTr="00DE160E">
        <w:trPr>
          <w:trHeight w:val="300"/>
        </w:trPr>
        <w:tc>
          <w:tcPr>
            <w:tcW w:w="1702" w:type="dxa"/>
            <w:tcBorders>
              <w:top w:val="nil"/>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1</w:t>
            </w:r>
          </w:p>
        </w:tc>
        <w:tc>
          <w:tcPr>
            <w:tcW w:w="1417" w:type="dxa"/>
            <w:tcBorders>
              <w:top w:val="nil"/>
              <w:left w:val="nil"/>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2</w:t>
            </w:r>
          </w:p>
        </w:tc>
        <w:tc>
          <w:tcPr>
            <w:tcW w:w="1276" w:type="dxa"/>
            <w:tcBorders>
              <w:top w:val="nil"/>
              <w:left w:val="nil"/>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3</w:t>
            </w:r>
          </w:p>
        </w:tc>
        <w:tc>
          <w:tcPr>
            <w:tcW w:w="1276" w:type="dxa"/>
            <w:tcBorders>
              <w:top w:val="nil"/>
              <w:left w:val="nil"/>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4=3-2</w:t>
            </w:r>
          </w:p>
        </w:tc>
        <w:tc>
          <w:tcPr>
            <w:tcW w:w="1417" w:type="dxa"/>
            <w:tcBorders>
              <w:top w:val="nil"/>
              <w:left w:val="nil"/>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5</w:t>
            </w:r>
          </w:p>
        </w:tc>
        <w:tc>
          <w:tcPr>
            <w:tcW w:w="1276" w:type="dxa"/>
            <w:tcBorders>
              <w:top w:val="nil"/>
              <w:left w:val="nil"/>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6</w:t>
            </w:r>
          </w:p>
        </w:tc>
        <w:tc>
          <w:tcPr>
            <w:tcW w:w="1276" w:type="dxa"/>
            <w:tcBorders>
              <w:top w:val="nil"/>
              <w:left w:val="nil"/>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7=6-5</w:t>
            </w:r>
          </w:p>
        </w:tc>
        <w:tc>
          <w:tcPr>
            <w:tcW w:w="1242" w:type="dxa"/>
            <w:tcBorders>
              <w:top w:val="nil"/>
              <w:left w:val="nil"/>
              <w:bottom w:val="single" w:sz="4" w:space="0" w:color="auto"/>
              <w:right w:val="single" w:sz="4" w:space="0" w:color="auto"/>
            </w:tcBorders>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8=6/5</w:t>
            </w:r>
          </w:p>
        </w:tc>
      </w:tr>
      <w:tr w:rsidR="00DE160E" w:rsidRPr="00DE160E" w:rsidTr="00DE160E">
        <w:trPr>
          <w:trHeight w:val="300"/>
        </w:trPr>
        <w:tc>
          <w:tcPr>
            <w:tcW w:w="1702"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Доходы, всего</w:t>
            </w:r>
          </w:p>
        </w:tc>
        <w:tc>
          <w:tcPr>
            <w:tcW w:w="141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84892,9</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57178,4</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-27714,5</w:t>
            </w:r>
          </w:p>
        </w:tc>
        <w:tc>
          <w:tcPr>
            <w:tcW w:w="141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57178,4</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41215,8</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-15962,6</w:t>
            </w:r>
          </w:p>
        </w:tc>
        <w:tc>
          <w:tcPr>
            <w:tcW w:w="12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72</w:t>
            </w:r>
          </w:p>
        </w:tc>
      </w:tr>
      <w:tr w:rsidR="00DE160E" w:rsidRPr="00DE160E" w:rsidTr="00DE160E">
        <w:trPr>
          <w:trHeight w:val="300"/>
        </w:trPr>
        <w:tc>
          <w:tcPr>
            <w:tcW w:w="1702"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в том числе</w:t>
            </w:r>
          </w:p>
        </w:tc>
        <w:tc>
          <w:tcPr>
            <w:tcW w:w="141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 </w:t>
            </w:r>
          </w:p>
        </w:tc>
        <w:tc>
          <w:tcPr>
            <w:tcW w:w="12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 </w:t>
            </w:r>
          </w:p>
        </w:tc>
      </w:tr>
      <w:tr w:rsidR="00DE160E" w:rsidRPr="00DE160E" w:rsidTr="00DE160E">
        <w:trPr>
          <w:trHeight w:val="300"/>
        </w:trPr>
        <w:tc>
          <w:tcPr>
            <w:tcW w:w="1702"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Налоговые и неналоговые</w:t>
            </w:r>
          </w:p>
        </w:tc>
        <w:tc>
          <w:tcPr>
            <w:tcW w:w="141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20414,4</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15289,6</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ind w:left="-173"/>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-5124,8</w:t>
            </w:r>
          </w:p>
        </w:tc>
        <w:tc>
          <w:tcPr>
            <w:tcW w:w="141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15289,6</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14880,3</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-409,3</w:t>
            </w:r>
          </w:p>
        </w:tc>
        <w:tc>
          <w:tcPr>
            <w:tcW w:w="12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97</w:t>
            </w:r>
          </w:p>
        </w:tc>
      </w:tr>
      <w:tr w:rsidR="00DE160E" w:rsidRPr="00DE160E" w:rsidTr="00DE160E">
        <w:trPr>
          <w:trHeight w:val="300"/>
        </w:trPr>
        <w:tc>
          <w:tcPr>
            <w:tcW w:w="1702"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безвозмездные</w:t>
            </w:r>
          </w:p>
        </w:tc>
        <w:tc>
          <w:tcPr>
            <w:tcW w:w="141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64478,5</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41888,8</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-22589,7</w:t>
            </w:r>
          </w:p>
        </w:tc>
        <w:tc>
          <w:tcPr>
            <w:tcW w:w="141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41888,8</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26335,5</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-15553,3</w:t>
            </w:r>
          </w:p>
        </w:tc>
        <w:tc>
          <w:tcPr>
            <w:tcW w:w="12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63</w:t>
            </w:r>
          </w:p>
        </w:tc>
      </w:tr>
      <w:tr w:rsidR="00DE160E" w:rsidRPr="00DE160E" w:rsidTr="00DE160E">
        <w:trPr>
          <w:trHeight w:val="300"/>
        </w:trPr>
        <w:tc>
          <w:tcPr>
            <w:tcW w:w="1702"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Расходы</w:t>
            </w:r>
          </w:p>
        </w:tc>
        <w:tc>
          <w:tcPr>
            <w:tcW w:w="141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86424,0</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62327,2</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-24096,8</w:t>
            </w:r>
          </w:p>
        </w:tc>
        <w:tc>
          <w:tcPr>
            <w:tcW w:w="141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62327,2</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44706,0</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-17621,2</w:t>
            </w:r>
          </w:p>
        </w:tc>
        <w:tc>
          <w:tcPr>
            <w:tcW w:w="12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72</w:t>
            </w:r>
          </w:p>
        </w:tc>
      </w:tr>
      <w:tr w:rsidR="00DE160E" w:rsidRPr="00DE160E" w:rsidTr="00DE160E">
        <w:trPr>
          <w:trHeight w:val="300"/>
        </w:trPr>
        <w:tc>
          <w:tcPr>
            <w:tcW w:w="1702"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Дефицит (-)</w:t>
            </w:r>
          </w:p>
        </w:tc>
        <w:tc>
          <w:tcPr>
            <w:tcW w:w="141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-1531,1</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-5148,8</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х</w:t>
            </w:r>
          </w:p>
        </w:tc>
        <w:tc>
          <w:tcPr>
            <w:tcW w:w="1417"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-5148,8</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-3490,2</w:t>
            </w:r>
          </w:p>
        </w:tc>
        <w:tc>
          <w:tcPr>
            <w:tcW w:w="127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х</w:t>
            </w:r>
          </w:p>
        </w:tc>
        <w:tc>
          <w:tcPr>
            <w:tcW w:w="12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Calibri" w:eastAsia="Times New Roman" w:hAnsi="Calibri" w:cs="Calibri"/>
                <w:color w:val="000000"/>
                <w:sz w:val="24"/>
                <w:szCs w:val="24"/>
                <w:lang w:eastAsia="ru-RU"/>
              </w:rPr>
              <w:t>х</w:t>
            </w:r>
          </w:p>
        </w:tc>
      </w:tr>
    </w:tbl>
    <w:p w:rsidR="00DE160E" w:rsidRPr="00DE160E" w:rsidRDefault="00DE160E" w:rsidP="00DE160E">
      <w:pPr>
        <w:spacing w:before="240" w:after="240" w:line="240" w:lineRule="auto"/>
        <w:ind w:firstLine="56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Бюджетные назначения по сравнению с первоначальной редакцией решения Думы о бюджете Карлукского МО по доходам уменьшены на 27714,5 тыс. рублей, в том числе:</w:t>
      </w:r>
    </w:p>
    <w:p w:rsidR="00DE160E" w:rsidRPr="00DE160E" w:rsidRDefault="00DE160E" w:rsidP="00DE160E">
      <w:pPr>
        <w:spacing w:before="240" w:after="240" w:line="240" w:lineRule="auto"/>
        <w:ind w:firstLine="56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налоговые и неналоговые доходы на сумму 5124,8 тыс. рублей, в основном за счет продажи земельных участков;</w:t>
      </w:r>
    </w:p>
    <w:p w:rsidR="00DE160E" w:rsidRPr="00DE160E" w:rsidRDefault="00DE160E" w:rsidP="00DE160E">
      <w:pPr>
        <w:spacing w:before="240" w:after="240" w:line="240" w:lineRule="auto"/>
        <w:ind w:firstLine="56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безвозмездные поступления на сумму 22589,7 тыс. рублей, в основном за счет уменьшения субсидии на строительство ФОК.</w:t>
      </w:r>
    </w:p>
    <w:p w:rsidR="00DE160E" w:rsidRPr="00DE160E" w:rsidRDefault="00DE160E" w:rsidP="00DE160E">
      <w:pPr>
        <w:spacing w:before="240" w:after="240" w:line="240" w:lineRule="auto"/>
        <w:ind w:firstLine="56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Расходы бюджета поселения по сравнению с первоначальной редакцией уменьшены на 220496,8 тыс. рублей, в основном за счет сокращения субсидии на строительство ФОК.</w:t>
      </w:r>
    </w:p>
    <w:p w:rsidR="00DE160E" w:rsidRPr="00DE160E" w:rsidRDefault="00DE160E" w:rsidP="00DE160E">
      <w:pPr>
        <w:spacing w:before="240" w:after="240" w:line="240" w:lineRule="auto"/>
        <w:ind w:firstLine="56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Доходная часть бюджета Карлукского МО исполнена на 72%.</w:t>
      </w:r>
    </w:p>
    <w:p w:rsidR="00DE160E" w:rsidRPr="00DE160E" w:rsidRDefault="00DE160E" w:rsidP="00DE160E">
      <w:pPr>
        <w:spacing w:before="240" w:after="240" w:line="240" w:lineRule="auto"/>
        <w:ind w:firstLine="56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Расходная часть бюджета поселения исполнена на 72 %</w:t>
      </w:r>
      <w:r w:rsidRPr="00DE160E">
        <w:rPr>
          <w:rFonts w:ascii="Times New Roman" w:eastAsia="Times New Roman" w:hAnsi="Times New Roman" w:cs="Calibri"/>
          <w:color w:val="FF0000"/>
          <w:sz w:val="24"/>
          <w:szCs w:val="20"/>
          <w:lang w:eastAsia="ru-RU"/>
        </w:rPr>
        <w:t>.</w:t>
      </w:r>
    </w:p>
    <w:p w:rsidR="00DE160E" w:rsidRPr="00DE160E" w:rsidRDefault="00DE160E" w:rsidP="00DE160E">
      <w:pPr>
        <w:spacing w:before="240" w:after="240" w:line="240" w:lineRule="auto"/>
        <w:ind w:firstLine="56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При исполнении бюджета поселения за 2020 год без учета остатка на начало года сложился дефицит в размере 3490,2 тыс. рублей.</w:t>
      </w:r>
    </w:p>
    <w:p w:rsidR="00DE160E" w:rsidRPr="00DE160E" w:rsidRDefault="00DE160E" w:rsidP="00DE160E">
      <w:pPr>
        <w:spacing w:before="240" w:after="240" w:line="240" w:lineRule="auto"/>
        <w:ind w:firstLine="560"/>
        <w:jc w:val="center"/>
        <w:rPr>
          <w:rFonts w:ascii="Tahoma" w:eastAsia="Times New Roman" w:hAnsi="Tahoma" w:cs="Tahoma"/>
          <w:color w:val="000000"/>
          <w:sz w:val="18"/>
          <w:szCs w:val="18"/>
          <w:lang w:eastAsia="ru-RU"/>
        </w:rPr>
      </w:pPr>
      <w:r w:rsidRPr="00DE160E">
        <w:rPr>
          <w:rFonts w:ascii="Times New Roman" w:eastAsia="Times New Roman" w:hAnsi="Times New Roman" w:cs="Calibri"/>
          <w:b/>
          <w:bCs/>
          <w:color w:val="000000"/>
          <w:sz w:val="24"/>
          <w:szCs w:val="20"/>
          <w:u w:val="single"/>
          <w:lang w:eastAsia="ru-RU"/>
        </w:rPr>
        <w:lastRenderedPageBreak/>
        <w:t>Доходы бюджета</w:t>
      </w:r>
    </w:p>
    <w:p w:rsidR="00DE160E" w:rsidRPr="00DE160E" w:rsidRDefault="00DE160E" w:rsidP="00DE160E">
      <w:pPr>
        <w:spacing w:before="240" w:after="240" w:line="240" w:lineRule="auto"/>
        <w:ind w:firstLine="9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В 2020 году доходы бюджета поселения формировались за счет налоговых доходов, неналоговых доходов и безвозмездных поступлений.</w:t>
      </w:r>
    </w:p>
    <w:p w:rsidR="00DE160E" w:rsidRPr="00DE160E" w:rsidRDefault="00DE160E" w:rsidP="00DE160E">
      <w:pPr>
        <w:spacing w:before="240" w:after="240" w:line="240" w:lineRule="auto"/>
        <w:ind w:firstLine="900"/>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Основные показатели исполнения бюджета по доходам представлены в таблице: </w:t>
      </w:r>
    </w:p>
    <w:p w:rsidR="00DE160E" w:rsidRPr="00DE160E" w:rsidRDefault="00DE160E" w:rsidP="00DE160E">
      <w:pPr>
        <w:spacing w:before="240" w:after="240" w:line="240" w:lineRule="auto"/>
        <w:ind w:firstLine="900"/>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тыс. рублей</w:t>
      </w:r>
    </w:p>
    <w:tbl>
      <w:tblPr>
        <w:tblW w:w="9776" w:type="dxa"/>
        <w:tblInd w:w="113" w:type="dxa"/>
        <w:tblLook w:val="04A0" w:firstRow="1" w:lastRow="0" w:firstColumn="1" w:lastColumn="0" w:noHBand="0" w:noVBand="1"/>
      </w:tblPr>
      <w:tblGrid>
        <w:gridCol w:w="4248"/>
        <w:gridCol w:w="1418"/>
        <w:gridCol w:w="1466"/>
        <w:gridCol w:w="1542"/>
        <w:gridCol w:w="1179"/>
      </w:tblGrid>
      <w:tr w:rsidR="00DE160E" w:rsidRPr="00DE160E" w:rsidTr="00DE160E">
        <w:trPr>
          <w:trHeight w:val="570"/>
        </w:trPr>
        <w:tc>
          <w:tcPr>
            <w:tcW w:w="4248" w:type="dxa"/>
            <w:tcBorders>
              <w:top w:val="single" w:sz="4" w:space="0" w:color="auto"/>
              <w:left w:val="single" w:sz="4" w:space="0" w:color="auto"/>
              <w:bottom w:val="single" w:sz="4" w:space="0" w:color="auto"/>
              <w:right w:val="single" w:sz="4" w:space="0" w:color="auto"/>
            </w:tcBorders>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Наименование показателя</w:t>
            </w:r>
          </w:p>
        </w:tc>
        <w:tc>
          <w:tcPr>
            <w:tcW w:w="1418" w:type="dxa"/>
            <w:tcBorders>
              <w:top w:val="single" w:sz="4" w:space="0" w:color="auto"/>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План</w:t>
            </w:r>
          </w:p>
        </w:tc>
        <w:tc>
          <w:tcPr>
            <w:tcW w:w="1466" w:type="dxa"/>
            <w:tcBorders>
              <w:top w:val="single" w:sz="4" w:space="0" w:color="auto"/>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Факт</w:t>
            </w:r>
          </w:p>
        </w:tc>
        <w:tc>
          <w:tcPr>
            <w:tcW w:w="1542" w:type="dxa"/>
            <w:tcBorders>
              <w:top w:val="single" w:sz="4" w:space="0" w:color="auto"/>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Отклонение</w:t>
            </w:r>
          </w:p>
        </w:tc>
        <w:tc>
          <w:tcPr>
            <w:tcW w:w="1102" w:type="dxa"/>
            <w:tcBorders>
              <w:top w:val="single" w:sz="4" w:space="0" w:color="auto"/>
              <w:left w:val="nil"/>
              <w:bottom w:val="single" w:sz="4" w:space="0" w:color="auto"/>
              <w:right w:val="single" w:sz="4" w:space="0" w:color="auto"/>
            </w:tcBorders>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           исполне-ния</w:t>
            </w:r>
          </w:p>
        </w:tc>
      </w:tr>
      <w:tr w:rsidR="00DE160E" w:rsidRPr="00DE160E" w:rsidTr="00DE160E">
        <w:trPr>
          <w:trHeight w:val="315"/>
        </w:trPr>
        <w:tc>
          <w:tcPr>
            <w:tcW w:w="4248"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Доходы, всего</w:t>
            </w:r>
          </w:p>
        </w:tc>
        <w:tc>
          <w:tcPr>
            <w:tcW w:w="1418"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57178,4</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41215,8</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b/>
                <w:bCs/>
                <w:sz w:val="24"/>
                <w:szCs w:val="24"/>
                <w:lang w:eastAsia="ru-RU"/>
              </w:rPr>
            </w:pPr>
            <w:r w:rsidRPr="00DE160E">
              <w:rPr>
                <w:rFonts w:ascii="Times New Roman" w:eastAsia="Times New Roman" w:hAnsi="Times New Roman" w:cs="Times New Roman"/>
                <w:b/>
                <w:bCs/>
                <w:color w:val="000000"/>
                <w:sz w:val="24"/>
                <w:szCs w:val="24"/>
                <w:lang w:eastAsia="ru-RU"/>
              </w:rPr>
              <w:t>-15962,6</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b/>
                <w:bCs/>
                <w:sz w:val="24"/>
                <w:szCs w:val="24"/>
                <w:lang w:eastAsia="ru-RU"/>
              </w:rPr>
            </w:pPr>
            <w:r w:rsidRPr="00DE160E">
              <w:rPr>
                <w:rFonts w:ascii="Times New Roman" w:eastAsia="Times New Roman" w:hAnsi="Times New Roman" w:cs="Times New Roman"/>
                <w:b/>
                <w:bCs/>
                <w:color w:val="000000"/>
                <w:sz w:val="24"/>
                <w:szCs w:val="24"/>
                <w:lang w:eastAsia="ru-RU"/>
              </w:rPr>
              <w:t>72</w:t>
            </w:r>
          </w:p>
        </w:tc>
      </w:tr>
      <w:tr w:rsidR="00DE160E" w:rsidRPr="00DE160E" w:rsidTr="00DE160E">
        <w:trPr>
          <w:trHeight w:val="315"/>
        </w:trPr>
        <w:tc>
          <w:tcPr>
            <w:tcW w:w="4248"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в том числе</w:t>
            </w:r>
          </w:p>
        </w:tc>
        <w:tc>
          <w:tcPr>
            <w:tcW w:w="1418"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 </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 </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b/>
                <w:bCs/>
                <w:sz w:val="24"/>
                <w:szCs w:val="24"/>
                <w:lang w:eastAsia="ru-RU"/>
              </w:rPr>
            </w:pPr>
            <w:r w:rsidRPr="00DE160E">
              <w:rPr>
                <w:rFonts w:ascii="Times New Roman" w:eastAsia="Times New Roman" w:hAnsi="Times New Roman" w:cs="Times New Roman"/>
                <w:b/>
                <w:bCs/>
                <w:color w:val="000000"/>
                <w:sz w:val="24"/>
                <w:szCs w:val="24"/>
                <w:lang w:eastAsia="ru-RU"/>
              </w:rPr>
              <w:t> </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b/>
                <w:bCs/>
                <w:sz w:val="24"/>
                <w:szCs w:val="24"/>
                <w:lang w:eastAsia="ru-RU"/>
              </w:rPr>
            </w:pPr>
            <w:r w:rsidRPr="00DE160E">
              <w:rPr>
                <w:rFonts w:ascii="Times New Roman" w:eastAsia="Times New Roman" w:hAnsi="Times New Roman" w:cs="Times New Roman"/>
                <w:b/>
                <w:bCs/>
                <w:color w:val="000000"/>
                <w:sz w:val="24"/>
                <w:szCs w:val="24"/>
                <w:lang w:eastAsia="ru-RU"/>
              </w:rPr>
              <w:t> </w:t>
            </w:r>
          </w:p>
        </w:tc>
      </w:tr>
      <w:tr w:rsidR="00DE160E" w:rsidRPr="00DE160E" w:rsidTr="00DE160E">
        <w:trPr>
          <w:trHeight w:val="315"/>
        </w:trPr>
        <w:tc>
          <w:tcPr>
            <w:tcW w:w="4248"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Налоговые и неналоговые</w:t>
            </w:r>
          </w:p>
        </w:tc>
        <w:tc>
          <w:tcPr>
            <w:tcW w:w="1418"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15289,6</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14880,3</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b/>
                <w:bCs/>
                <w:sz w:val="24"/>
                <w:szCs w:val="24"/>
                <w:lang w:eastAsia="ru-RU"/>
              </w:rPr>
            </w:pPr>
            <w:r w:rsidRPr="00DE160E">
              <w:rPr>
                <w:rFonts w:ascii="Times New Roman" w:eastAsia="Times New Roman" w:hAnsi="Times New Roman" w:cs="Times New Roman"/>
                <w:b/>
                <w:bCs/>
                <w:color w:val="000000"/>
                <w:sz w:val="24"/>
                <w:szCs w:val="24"/>
                <w:lang w:eastAsia="ru-RU"/>
              </w:rPr>
              <w:t>-409,3</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b/>
                <w:bCs/>
                <w:sz w:val="24"/>
                <w:szCs w:val="24"/>
                <w:lang w:eastAsia="ru-RU"/>
              </w:rPr>
            </w:pPr>
            <w:r w:rsidRPr="00DE160E">
              <w:rPr>
                <w:rFonts w:ascii="Times New Roman" w:eastAsia="Times New Roman" w:hAnsi="Times New Roman" w:cs="Times New Roman"/>
                <w:b/>
                <w:bCs/>
                <w:color w:val="000000"/>
                <w:sz w:val="24"/>
                <w:szCs w:val="24"/>
                <w:lang w:eastAsia="ru-RU"/>
              </w:rPr>
              <w:t>97</w:t>
            </w:r>
          </w:p>
        </w:tc>
      </w:tr>
      <w:tr w:rsidR="00DE160E" w:rsidRPr="00DE160E" w:rsidTr="00DE160E">
        <w:trPr>
          <w:trHeight w:val="1188"/>
        </w:trPr>
        <w:tc>
          <w:tcPr>
            <w:tcW w:w="4248" w:type="dxa"/>
            <w:tcBorders>
              <w:top w:val="nil"/>
              <w:left w:val="single" w:sz="4" w:space="0" w:color="auto"/>
              <w:bottom w:val="single" w:sz="4" w:space="0" w:color="auto"/>
              <w:right w:val="single" w:sz="4" w:space="0" w:color="auto"/>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Налоги на товары (работы, услуги), реализуемые на территории РФ -акцизы по подакцизным товарам (продукции</w:t>
            </w:r>
          </w:p>
        </w:tc>
        <w:tc>
          <w:tcPr>
            <w:tcW w:w="1418"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3405,0</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3342,6</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-62,4</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98</w:t>
            </w:r>
          </w:p>
        </w:tc>
      </w:tr>
      <w:tr w:rsidR="00DE160E" w:rsidRPr="00DE160E" w:rsidTr="00DE160E">
        <w:trPr>
          <w:trHeight w:val="425"/>
        </w:trPr>
        <w:tc>
          <w:tcPr>
            <w:tcW w:w="4248" w:type="dxa"/>
            <w:tcBorders>
              <w:top w:val="nil"/>
              <w:left w:val="single" w:sz="4" w:space="0" w:color="auto"/>
              <w:bottom w:val="single" w:sz="4" w:space="0" w:color="auto"/>
              <w:right w:val="single" w:sz="4" w:space="0" w:color="auto"/>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Налог на доходы физических лиц</w:t>
            </w:r>
          </w:p>
        </w:tc>
        <w:tc>
          <w:tcPr>
            <w:tcW w:w="1418"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1284,7</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1469,4</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184,7</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114</w:t>
            </w:r>
          </w:p>
        </w:tc>
      </w:tr>
      <w:tr w:rsidR="00DE160E" w:rsidRPr="00DE160E" w:rsidTr="00DE160E">
        <w:trPr>
          <w:trHeight w:val="403"/>
        </w:trPr>
        <w:tc>
          <w:tcPr>
            <w:tcW w:w="4248" w:type="dxa"/>
            <w:tcBorders>
              <w:top w:val="nil"/>
              <w:left w:val="single" w:sz="4" w:space="0" w:color="auto"/>
              <w:bottom w:val="single" w:sz="4" w:space="0" w:color="auto"/>
              <w:right w:val="single" w:sz="4" w:space="0" w:color="auto"/>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Налог на имущество физических лиц</w:t>
            </w:r>
          </w:p>
        </w:tc>
        <w:tc>
          <w:tcPr>
            <w:tcW w:w="1418"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2324,6</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1655,2</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-669,4</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71</w:t>
            </w:r>
          </w:p>
        </w:tc>
      </w:tr>
      <w:tr w:rsidR="00DE160E" w:rsidRPr="00DE160E" w:rsidTr="00DE160E">
        <w:trPr>
          <w:trHeight w:val="330"/>
        </w:trPr>
        <w:tc>
          <w:tcPr>
            <w:tcW w:w="4248"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Земельный налог</w:t>
            </w:r>
          </w:p>
        </w:tc>
        <w:tc>
          <w:tcPr>
            <w:tcW w:w="1418"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7639,4</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7687,2</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47,8</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101</w:t>
            </w:r>
          </w:p>
        </w:tc>
      </w:tr>
      <w:tr w:rsidR="00DE160E" w:rsidRPr="00DE160E" w:rsidTr="00DE160E">
        <w:trPr>
          <w:trHeight w:val="330"/>
        </w:trPr>
        <w:tc>
          <w:tcPr>
            <w:tcW w:w="4248"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Государственная пошлина</w:t>
            </w:r>
          </w:p>
        </w:tc>
        <w:tc>
          <w:tcPr>
            <w:tcW w:w="1418"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15,0</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14,0</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93</w:t>
            </w:r>
          </w:p>
        </w:tc>
      </w:tr>
      <w:tr w:rsidR="00DE160E" w:rsidRPr="00DE160E" w:rsidTr="00DE160E">
        <w:trPr>
          <w:trHeight w:val="423"/>
        </w:trPr>
        <w:tc>
          <w:tcPr>
            <w:tcW w:w="4248"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Доходы от использования имущества</w:t>
            </w:r>
          </w:p>
        </w:tc>
        <w:tc>
          <w:tcPr>
            <w:tcW w:w="1418"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582,5</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586,4</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3,9</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101</w:t>
            </w:r>
          </w:p>
        </w:tc>
      </w:tr>
      <w:tr w:rsidR="00DE160E" w:rsidRPr="00DE160E" w:rsidTr="00DE160E">
        <w:trPr>
          <w:trHeight w:val="414"/>
        </w:trPr>
        <w:tc>
          <w:tcPr>
            <w:tcW w:w="4248"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Доходы от оказания платных услуг</w:t>
            </w:r>
          </w:p>
        </w:tc>
        <w:tc>
          <w:tcPr>
            <w:tcW w:w="1418"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6,0</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6,0</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0,0</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100</w:t>
            </w:r>
          </w:p>
        </w:tc>
      </w:tr>
      <w:tr w:rsidR="00DE160E" w:rsidRPr="00DE160E" w:rsidTr="00DE160E">
        <w:trPr>
          <w:trHeight w:val="690"/>
        </w:trPr>
        <w:tc>
          <w:tcPr>
            <w:tcW w:w="4248"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Доходы от продажи материальных и нематериальных ценностей</w:t>
            </w:r>
          </w:p>
        </w:tc>
        <w:tc>
          <w:tcPr>
            <w:tcW w:w="1418"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0,0</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 </w:t>
            </w:r>
          </w:p>
        </w:tc>
      </w:tr>
      <w:tr w:rsidR="00DE160E" w:rsidRPr="00DE160E" w:rsidTr="00DE160E">
        <w:trPr>
          <w:trHeight w:val="403"/>
        </w:trPr>
        <w:tc>
          <w:tcPr>
            <w:tcW w:w="4248"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Штрафы, санкции, возмещение ущерба</w:t>
            </w:r>
          </w:p>
        </w:tc>
        <w:tc>
          <w:tcPr>
            <w:tcW w:w="1418"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32,4</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119,5</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87,1</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369</w:t>
            </w:r>
          </w:p>
        </w:tc>
      </w:tr>
      <w:tr w:rsidR="00DE160E" w:rsidRPr="00DE160E" w:rsidTr="00DE160E">
        <w:trPr>
          <w:trHeight w:val="394"/>
        </w:trPr>
        <w:tc>
          <w:tcPr>
            <w:tcW w:w="4248"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Безвозмездные поступления</w:t>
            </w:r>
          </w:p>
        </w:tc>
        <w:tc>
          <w:tcPr>
            <w:tcW w:w="1418"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41888,8</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26335,5</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b/>
                <w:bCs/>
                <w:sz w:val="24"/>
                <w:szCs w:val="24"/>
                <w:lang w:eastAsia="ru-RU"/>
              </w:rPr>
            </w:pPr>
            <w:r w:rsidRPr="00DE160E">
              <w:rPr>
                <w:rFonts w:ascii="Times New Roman" w:eastAsia="Times New Roman" w:hAnsi="Times New Roman" w:cs="Times New Roman"/>
                <w:b/>
                <w:bCs/>
                <w:color w:val="000000"/>
                <w:sz w:val="24"/>
                <w:szCs w:val="24"/>
                <w:lang w:eastAsia="ru-RU"/>
              </w:rPr>
              <w:t>-15553,3</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b/>
                <w:bCs/>
                <w:sz w:val="24"/>
                <w:szCs w:val="24"/>
                <w:lang w:eastAsia="ru-RU"/>
              </w:rPr>
            </w:pPr>
            <w:r w:rsidRPr="00DE160E">
              <w:rPr>
                <w:rFonts w:ascii="Times New Roman" w:eastAsia="Times New Roman" w:hAnsi="Times New Roman" w:cs="Times New Roman"/>
                <w:b/>
                <w:bCs/>
                <w:color w:val="000000"/>
                <w:sz w:val="24"/>
                <w:szCs w:val="24"/>
                <w:lang w:eastAsia="ru-RU"/>
              </w:rPr>
              <w:t>63</w:t>
            </w:r>
          </w:p>
        </w:tc>
      </w:tr>
      <w:tr w:rsidR="00DE160E" w:rsidRPr="00DE160E" w:rsidTr="00DE160E">
        <w:trPr>
          <w:trHeight w:val="684"/>
        </w:trPr>
        <w:tc>
          <w:tcPr>
            <w:tcW w:w="4248" w:type="dxa"/>
            <w:tcBorders>
              <w:top w:val="nil"/>
              <w:left w:val="single" w:sz="8" w:space="0" w:color="000000"/>
              <w:bottom w:val="single" w:sz="8" w:space="0" w:color="000000"/>
              <w:right w:val="nil"/>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418"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13879,7</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13879,7</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0,0</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100</w:t>
            </w:r>
          </w:p>
        </w:tc>
      </w:tr>
      <w:tr w:rsidR="00DE160E" w:rsidRPr="00DE160E" w:rsidTr="00DE160E">
        <w:trPr>
          <w:trHeight w:val="645"/>
        </w:trPr>
        <w:tc>
          <w:tcPr>
            <w:tcW w:w="4248" w:type="dxa"/>
            <w:tcBorders>
              <w:top w:val="nil"/>
              <w:left w:val="single" w:sz="8" w:space="0" w:color="000000"/>
              <w:bottom w:val="single" w:sz="8" w:space="0" w:color="000000"/>
              <w:right w:val="nil"/>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Субсидии бюджетам бюджетной системы РФ</w:t>
            </w:r>
          </w:p>
        </w:tc>
        <w:tc>
          <w:tcPr>
            <w:tcW w:w="1418"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26554,7</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11001,4</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-15553,3</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41</w:t>
            </w:r>
          </w:p>
        </w:tc>
      </w:tr>
      <w:tr w:rsidR="00DE160E" w:rsidRPr="00DE160E" w:rsidTr="00DE160E">
        <w:trPr>
          <w:trHeight w:val="1258"/>
        </w:trPr>
        <w:tc>
          <w:tcPr>
            <w:tcW w:w="4248" w:type="dxa"/>
            <w:tcBorders>
              <w:top w:val="nil"/>
              <w:left w:val="single" w:sz="8" w:space="0" w:color="000000"/>
              <w:bottom w:val="single" w:sz="8" w:space="0" w:color="000000"/>
              <w:right w:val="nil"/>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комиссары</w:t>
            </w:r>
          </w:p>
        </w:tc>
        <w:tc>
          <w:tcPr>
            <w:tcW w:w="1418"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335,3</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335,3</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0,0</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100</w:t>
            </w:r>
          </w:p>
        </w:tc>
      </w:tr>
      <w:tr w:rsidR="00DE160E" w:rsidRPr="00DE160E" w:rsidTr="00DE160E">
        <w:trPr>
          <w:trHeight w:val="708"/>
        </w:trPr>
        <w:tc>
          <w:tcPr>
            <w:tcW w:w="4248" w:type="dxa"/>
            <w:tcBorders>
              <w:top w:val="nil"/>
              <w:left w:val="single" w:sz="8" w:space="0" w:color="000000"/>
              <w:bottom w:val="single" w:sz="8" w:space="0" w:color="000000"/>
              <w:right w:val="nil"/>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Субвенции бюджетам поселений на выполнение передаваемых полномочий</w:t>
            </w:r>
          </w:p>
        </w:tc>
        <w:tc>
          <w:tcPr>
            <w:tcW w:w="1418"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42,4</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42,4</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0,0</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100</w:t>
            </w:r>
          </w:p>
        </w:tc>
      </w:tr>
      <w:tr w:rsidR="00DE160E" w:rsidRPr="00DE160E" w:rsidTr="00DE160E">
        <w:trPr>
          <w:trHeight w:val="831"/>
        </w:trPr>
        <w:tc>
          <w:tcPr>
            <w:tcW w:w="4248" w:type="dxa"/>
            <w:tcBorders>
              <w:top w:val="nil"/>
              <w:left w:val="single" w:sz="8" w:space="0" w:color="000000"/>
              <w:bottom w:val="single" w:sz="8" w:space="0" w:color="000000"/>
              <w:right w:val="nil"/>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Иные межбюджетные трансферты, передаваемые бюджетам сельских поселений</w:t>
            </w:r>
          </w:p>
        </w:tc>
        <w:tc>
          <w:tcPr>
            <w:tcW w:w="1418"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1076,7</w:t>
            </w:r>
          </w:p>
        </w:tc>
        <w:tc>
          <w:tcPr>
            <w:tcW w:w="1466"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1076,7</w:t>
            </w:r>
          </w:p>
        </w:tc>
        <w:tc>
          <w:tcPr>
            <w:tcW w:w="154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0,0</w:t>
            </w:r>
          </w:p>
        </w:tc>
        <w:tc>
          <w:tcPr>
            <w:tcW w:w="1102"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100</w:t>
            </w:r>
          </w:p>
        </w:tc>
      </w:tr>
    </w:tbl>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lastRenderedPageBreak/>
        <w:t>Неисполнение доходной части бюджета сформировалось в основном за счет безвозмездных поступлений, а именно:</w:t>
      </w:r>
      <w:r w:rsidRPr="00DE160E">
        <w:rPr>
          <w:rFonts w:ascii="Times New Roman" w:eastAsia="Times New Roman" w:hAnsi="Times New Roman" w:cs="Calibri"/>
          <w:color w:val="000000"/>
          <w:sz w:val="24"/>
          <w:szCs w:val="20"/>
          <w:u w:val="single"/>
          <w:lang w:eastAsia="ru-RU"/>
        </w:rPr>
        <w:t xml:space="preserve"> </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-субсидии бюджетам сельских поселений на софинансирование капитальных вложений в объекты муниципальной собственности в размере 15404,3 тыс. рублей (Подрядчик выполнял работы с отставанием от графика);</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-субсидии на реализацию мероприятий по созданию мест (площадок) накопления ТКО в размере 149,0 тыс. рублей (экономия средств).</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Также не получен в планируемом размере налог на имущество физических лиц в связи с перерасчетами ИНФС №12 по Иркутской области (фактически поступило    2089,2 тыс. рублей, выбыло – 434,0 тыс. руб.) </w:t>
      </w:r>
    </w:p>
    <w:p w:rsidR="00DE160E" w:rsidRPr="00DE160E" w:rsidRDefault="00DE160E" w:rsidP="00DE160E">
      <w:pPr>
        <w:spacing w:before="240" w:after="240" w:line="240" w:lineRule="auto"/>
        <w:ind w:firstLine="42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Выполнение плана на 368,8% по доходам от</w:t>
      </w:r>
      <w:r w:rsidRPr="00DE160E">
        <w:rPr>
          <w:rFonts w:ascii="Times New Roman" w:eastAsia="Times New Roman" w:hAnsi="Times New Roman" w:cs="Times New Roman"/>
          <w:color w:val="000000"/>
          <w:sz w:val="24"/>
          <w:szCs w:val="24"/>
          <w:lang w:eastAsia="ru-RU"/>
        </w:rPr>
        <w:t xml:space="preserve"> штрафов, санкции, возмещение ущерба связано с начислением пени ООО «</w:t>
      </w:r>
      <w:r w:rsidRPr="00DE160E">
        <w:rPr>
          <w:rFonts w:ascii="Times New Roman" w:eastAsia="Times New Roman" w:hAnsi="Times New Roman" w:cs="Calibri"/>
          <w:color w:val="000000"/>
          <w:sz w:val="24"/>
          <w:szCs w:val="20"/>
          <w:lang w:eastAsia="ru-RU"/>
        </w:rPr>
        <w:t>Сибстальстрой</w:t>
      </w:r>
      <w:r w:rsidRPr="00DE160E">
        <w:rPr>
          <w:rFonts w:ascii="Times New Roman" w:eastAsia="Times New Roman" w:hAnsi="Times New Roman" w:cs="Times New Roman"/>
          <w:color w:val="000000"/>
          <w:sz w:val="24"/>
          <w:szCs w:val="24"/>
          <w:lang w:eastAsia="ru-RU"/>
        </w:rPr>
        <w:t>» за нарушение сроков выполнения работ по строительству физкультурно-оздоровительного комплекса в д.Карлук в размере 104,6</w:t>
      </w:r>
      <w:r w:rsidRPr="00DE160E">
        <w:rPr>
          <w:rFonts w:ascii="Times New Roman" w:eastAsia="Times New Roman" w:hAnsi="Times New Roman" w:cs="Calibri"/>
          <w:color w:val="000000"/>
          <w:sz w:val="24"/>
          <w:szCs w:val="20"/>
          <w:lang w:eastAsia="ru-RU"/>
        </w:rPr>
        <w:t xml:space="preserve"> тыс. рублей.</w:t>
      </w:r>
    </w:p>
    <w:p w:rsidR="00DE160E" w:rsidRPr="00DE160E" w:rsidRDefault="00DE160E" w:rsidP="00DE160E">
      <w:pPr>
        <w:spacing w:after="0" w:line="240" w:lineRule="auto"/>
        <w:rPr>
          <w:rFonts w:ascii="Tahoma" w:eastAsia="Times New Roman" w:hAnsi="Tahoma" w:cs="Tahoma"/>
          <w:color w:val="000000"/>
          <w:sz w:val="18"/>
          <w:szCs w:val="18"/>
          <w:lang w:eastAsia="ru-RU"/>
        </w:rPr>
      </w:pPr>
      <w:r w:rsidRPr="00DE160E">
        <w:rPr>
          <w:rFonts w:ascii="Times New Roman" w:eastAsia="Times New Roman" w:hAnsi="Times New Roman" w:cs="Calibri"/>
          <w:b/>
          <w:bCs/>
          <w:color w:val="000000"/>
          <w:sz w:val="24"/>
          <w:szCs w:val="20"/>
          <w:lang w:eastAsia="ru-RU"/>
        </w:rPr>
        <w:t>                                                    </w:t>
      </w:r>
      <w:r w:rsidRPr="00DE160E">
        <w:rPr>
          <w:rFonts w:ascii="Times New Roman" w:eastAsia="Times New Roman" w:hAnsi="Times New Roman" w:cs="Calibri"/>
          <w:b/>
          <w:bCs/>
          <w:color w:val="000000"/>
          <w:sz w:val="24"/>
          <w:szCs w:val="20"/>
          <w:u w:val="single"/>
          <w:lang w:eastAsia="ru-RU"/>
        </w:rPr>
        <w:t xml:space="preserve">  Расходы бюджета</w:t>
      </w:r>
      <w:r w:rsidRPr="00DE160E">
        <w:rPr>
          <w:rFonts w:ascii="Times New Roman" w:eastAsia="Times New Roman" w:hAnsi="Times New Roman" w:cs="Times New Roman"/>
          <w:color w:val="000000"/>
          <w:sz w:val="24"/>
          <w:szCs w:val="24"/>
          <w:lang w:eastAsia="ru-RU"/>
        </w:rPr>
        <w:t xml:space="preserve"> </w:t>
      </w:r>
    </w:p>
    <w:p w:rsidR="00DE160E" w:rsidRPr="00DE160E" w:rsidRDefault="00DE160E" w:rsidP="00DE160E">
      <w:pPr>
        <w:spacing w:after="0" w:line="240" w:lineRule="auto"/>
        <w:rPr>
          <w:rFonts w:ascii="Tahoma" w:eastAsia="Times New Roman" w:hAnsi="Tahoma" w:cs="Tahoma"/>
          <w:color w:val="000000"/>
          <w:sz w:val="18"/>
          <w:szCs w:val="18"/>
          <w:lang w:eastAsia="ru-RU"/>
        </w:rPr>
      </w:pPr>
    </w:p>
    <w:p w:rsidR="00DE160E" w:rsidRPr="00DE160E" w:rsidRDefault="00DE160E" w:rsidP="00DE160E">
      <w:pPr>
        <w:spacing w:after="0" w:line="240" w:lineRule="auto"/>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Исполнение бюджета Карлукского МО в разрезе подразделов бюджетной классификации представлено в таблице:           </w:t>
      </w:r>
    </w:p>
    <w:p w:rsidR="00DE160E" w:rsidRPr="00DE160E" w:rsidRDefault="00DE160E" w:rsidP="00DE160E">
      <w:pPr>
        <w:spacing w:after="0" w:line="240" w:lineRule="auto"/>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                                                                                                                                                  тыс. руб.   </w:t>
      </w:r>
    </w:p>
    <w:tbl>
      <w:tblPr>
        <w:tblW w:w="9824" w:type="dxa"/>
        <w:tblInd w:w="118" w:type="dxa"/>
        <w:tblLook w:val="04A0" w:firstRow="1" w:lastRow="0" w:firstColumn="1" w:lastColumn="0" w:noHBand="0" w:noVBand="1"/>
      </w:tblPr>
      <w:tblGrid>
        <w:gridCol w:w="2901"/>
        <w:gridCol w:w="917"/>
        <w:gridCol w:w="1057"/>
        <w:gridCol w:w="1360"/>
        <w:gridCol w:w="1449"/>
        <w:gridCol w:w="1180"/>
        <w:gridCol w:w="960"/>
      </w:tblGrid>
      <w:tr w:rsidR="00DE160E" w:rsidRPr="00DE160E" w:rsidTr="00DE160E">
        <w:trPr>
          <w:trHeight w:val="315"/>
        </w:trPr>
        <w:tc>
          <w:tcPr>
            <w:tcW w:w="2901" w:type="dxa"/>
            <w:vMerge w:val="restart"/>
            <w:tcBorders>
              <w:top w:val="single" w:sz="8" w:space="0" w:color="000000"/>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Наименование</w:t>
            </w:r>
          </w:p>
        </w:tc>
        <w:tc>
          <w:tcPr>
            <w:tcW w:w="917" w:type="dxa"/>
            <w:tcBorders>
              <w:top w:val="single" w:sz="8" w:space="0" w:color="000000"/>
              <w:left w:val="nil"/>
              <w:bottom w:val="nil"/>
              <w:right w:val="single" w:sz="8" w:space="0" w:color="000000"/>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Раз/</w:t>
            </w:r>
          </w:p>
        </w:tc>
        <w:tc>
          <w:tcPr>
            <w:tcW w:w="1057" w:type="dxa"/>
            <w:vMerge w:val="restart"/>
            <w:tcBorders>
              <w:top w:val="single" w:sz="8" w:space="0" w:color="000000"/>
              <w:left w:val="single" w:sz="8" w:space="0" w:color="000000"/>
              <w:bottom w:val="nil"/>
              <w:right w:val="single" w:sz="8" w:space="0" w:color="000000"/>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План 2020 г.</w:t>
            </w:r>
          </w:p>
        </w:tc>
        <w:tc>
          <w:tcPr>
            <w:tcW w:w="1360" w:type="dxa"/>
            <w:vMerge w:val="restart"/>
            <w:tcBorders>
              <w:top w:val="single" w:sz="8" w:space="0" w:color="000000"/>
              <w:left w:val="single" w:sz="8" w:space="0" w:color="000000"/>
              <w:bottom w:val="nil"/>
              <w:right w:val="single" w:sz="8" w:space="0" w:color="000000"/>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Факт</w:t>
            </w:r>
          </w:p>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 xml:space="preserve"> 2020 г.</w:t>
            </w:r>
          </w:p>
        </w:tc>
        <w:tc>
          <w:tcPr>
            <w:tcW w:w="1449" w:type="dxa"/>
            <w:vMerge w:val="restart"/>
            <w:tcBorders>
              <w:top w:val="single" w:sz="8" w:space="0" w:color="000000"/>
              <w:left w:val="single" w:sz="8" w:space="0" w:color="000000"/>
              <w:bottom w:val="nil"/>
              <w:right w:val="single" w:sz="8" w:space="0" w:color="000000"/>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Отклонение (гр.4-гр.3)</w:t>
            </w:r>
          </w:p>
        </w:tc>
        <w:tc>
          <w:tcPr>
            <w:tcW w:w="1180" w:type="dxa"/>
            <w:tcBorders>
              <w:top w:val="single" w:sz="8" w:space="0" w:color="000000"/>
              <w:left w:val="nil"/>
              <w:bottom w:val="nil"/>
              <w:right w:val="single" w:sz="8" w:space="0" w:color="000000"/>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w:t>
            </w:r>
          </w:p>
        </w:tc>
        <w:tc>
          <w:tcPr>
            <w:tcW w:w="960" w:type="dxa"/>
            <w:tcBorders>
              <w:top w:val="single" w:sz="8" w:space="0" w:color="000000"/>
              <w:left w:val="nil"/>
              <w:bottom w:val="nil"/>
              <w:right w:val="single" w:sz="8" w:space="0" w:color="000000"/>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Уд.</w:t>
            </w:r>
          </w:p>
        </w:tc>
      </w:tr>
      <w:tr w:rsidR="00DE160E" w:rsidRPr="00DE160E" w:rsidTr="00DE160E">
        <w:trPr>
          <w:trHeight w:val="3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p>
        </w:tc>
        <w:tc>
          <w:tcPr>
            <w:tcW w:w="917" w:type="dxa"/>
            <w:tcBorders>
              <w:top w:val="nil"/>
              <w:left w:val="nil"/>
              <w:bottom w:val="single" w:sz="8" w:space="0" w:color="000000"/>
              <w:right w:val="single" w:sz="8" w:space="0" w:color="000000"/>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пр</w:t>
            </w:r>
          </w:p>
        </w:tc>
        <w:tc>
          <w:tcPr>
            <w:tcW w:w="0" w:type="auto"/>
            <w:vMerge/>
            <w:tcBorders>
              <w:top w:val="single" w:sz="8" w:space="0" w:color="000000"/>
              <w:left w:val="single" w:sz="8" w:space="0" w:color="000000"/>
              <w:bottom w:val="nil"/>
              <w:right w:val="single" w:sz="8" w:space="0" w:color="000000"/>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single" w:sz="8" w:space="0" w:color="000000"/>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Исп.</w:t>
            </w:r>
          </w:p>
        </w:tc>
        <w:tc>
          <w:tcPr>
            <w:tcW w:w="960" w:type="dxa"/>
            <w:tcBorders>
              <w:top w:val="nil"/>
              <w:left w:val="nil"/>
              <w:bottom w:val="nil"/>
              <w:right w:val="single" w:sz="8" w:space="0" w:color="000000"/>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вес</w:t>
            </w:r>
          </w:p>
        </w:tc>
      </w:tr>
      <w:tr w:rsidR="00DE160E" w:rsidRPr="00DE160E" w:rsidTr="00DE160E">
        <w:trPr>
          <w:trHeight w:val="330"/>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w:t>
            </w:r>
          </w:p>
        </w:tc>
        <w:tc>
          <w:tcPr>
            <w:tcW w:w="917" w:type="dxa"/>
            <w:tcBorders>
              <w:top w:val="nil"/>
              <w:left w:val="nil"/>
              <w:bottom w:val="single" w:sz="8" w:space="0" w:color="000000"/>
              <w:right w:val="nil"/>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2</w:t>
            </w:r>
          </w:p>
        </w:tc>
        <w:tc>
          <w:tcPr>
            <w:tcW w:w="1057" w:type="dxa"/>
            <w:tcBorders>
              <w:top w:val="single" w:sz="4" w:space="0" w:color="auto"/>
              <w:left w:val="single" w:sz="4" w:space="0" w:color="auto"/>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w:t>
            </w:r>
          </w:p>
        </w:tc>
        <w:tc>
          <w:tcPr>
            <w:tcW w:w="1360" w:type="dxa"/>
            <w:tcBorders>
              <w:top w:val="single" w:sz="4" w:space="0" w:color="auto"/>
              <w:left w:val="nil"/>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4</w:t>
            </w:r>
          </w:p>
        </w:tc>
        <w:tc>
          <w:tcPr>
            <w:tcW w:w="1449" w:type="dxa"/>
            <w:tcBorders>
              <w:top w:val="single" w:sz="4" w:space="0" w:color="auto"/>
              <w:left w:val="nil"/>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5</w:t>
            </w:r>
          </w:p>
        </w:tc>
        <w:tc>
          <w:tcPr>
            <w:tcW w:w="1180" w:type="dxa"/>
            <w:tcBorders>
              <w:top w:val="single" w:sz="4" w:space="0" w:color="auto"/>
              <w:left w:val="nil"/>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6</w:t>
            </w:r>
          </w:p>
        </w:tc>
        <w:tc>
          <w:tcPr>
            <w:tcW w:w="960" w:type="dxa"/>
            <w:tcBorders>
              <w:top w:val="single" w:sz="4" w:space="0" w:color="auto"/>
              <w:left w:val="nil"/>
              <w:bottom w:val="single" w:sz="4" w:space="0" w:color="auto"/>
              <w:right w:val="single" w:sz="4" w:space="0" w:color="auto"/>
            </w:tcBorders>
            <w:vAlign w:val="cente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7</w:t>
            </w:r>
          </w:p>
        </w:tc>
      </w:tr>
      <w:tr w:rsidR="00DE160E" w:rsidRPr="00DE160E" w:rsidTr="00DE160E">
        <w:trPr>
          <w:trHeight w:val="1590"/>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Функционирование высшего должностного лица субъекта РФ и муниципального образования</w:t>
            </w:r>
          </w:p>
        </w:tc>
        <w:tc>
          <w:tcPr>
            <w:tcW w:w="917" w:type="dxa"/>
            <w:tcBorders>
              <w:top w:val="nil"/>
              <w:left w:val="nil"/>
              <w:bottom w:val="single" w:sz="8" w:space="0" w:color="000000"/>
              <w:right w:val="single" w:sz="8" w:space="0" w:color="000000"/>
            </w:tcBorders>
            <w:vAlign w:val="center"/>
          </w:tcPr>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0102</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1706,5</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1706,5</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3,8</w:t>
            </w:r>
          </w:p>
        </w:tc>
      </w:tr>
      <w:tr w:rsidR="00DE160E" w:rsidRPr="00DE160E" w:rsidTr="00DE160E">
        <w:trPr>
          <w:trHeight w:val="1905"/>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917" w:type="dxa"/>
            <w:tcBorders>
              <w:top w:val="nil"/>
              <w:left w:val="nil"/>
              <w:bottom w:val="single" w:sz="8" w:space="0" w:color="000000"/>
              <w:right w:val="single" w:sz="8" w:space="0" w:color="000000"/>
            </w:tcBorders>
            <w:vAlign w:val="center"/>
          </w:tcPr>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0104</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9772,3</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9466,0</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-306,3</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96,9</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21,2</w:t>
            </w:r>
          </w:p>
        </w:tc>
      </w:tr>
      <w:tr w:rsidR="00DE160E" w:rsidRPr="00DE160E" w:rsidTr="00DE160E">
        <w:trPr>
          <w:trHeight w:val="330"/>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 xml:space="preserve">Резервный фонд </w:t>
            </w:r>
          </w:p>
        </w:tc>
        <w:tc>
          <w:tcPr>
            <w:tcW w:w="917" w:type="dxa"/>
            <w:tcBorders>
              <w:top w:val="nil"/>
              <w:left w:val="nil"/>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0111</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80,00</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-80</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0,0</w:t>
            </w:r>
          </w:p>
        </w:tc>
      </w:tr>
      <w:tr w:rsidR="00DE160E" w:rsidRPr="00DE160E" w:rsidTr="00DE160E">
        <w:trPr>
          <w:trHeight w:val="960"/>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bookmarkStart w:id="0" w:name="_Hlk61108193"/>
            <w:r w:rsidRPr="00DE160E">
              <w:rPr>
                <w:rFonts w:ascii="Times New Roman" w:eastAsia="Times New Roman" w:hAnsi="Times New Roman" w:cs="Times New Roman"/>
                <w:color w:val="000000"/>
                <w:sz w:val="24"/>
                <w:szCs w:val="24"/>
                <w:lang w:eastAsia="ru-RU"/>
              </w:rPr>
              <w:t>Другие общегосударственные вопросы</w:t>
            </w:r>
            <w:bookmarkEnd w:id="0"/>
          </w:p>
        </w:tc>
        <w:tc>
          <w:tcPr>
            <w:tcW w:w="917" w:type="dxa"/>
            <w:tcBorders>
              <w:top w:val="nil"/>
              <w:left w:val="nil"/>
              <w:bottom w:val="single" w:sz="8" w:space="0" w:color="000000"/>
              <w:right w:val="single" w:sz="8" w:space="0" w:color="000000"/>
            </w:tcBorders>
            <w:vAlign w:val="center"/>
          </w:tcPr>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0113</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196,4</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183,9</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-12,5</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93,6</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0,4</w:t>
            </w:r>
          </w:p>
        </w:tc>
      </w:tr>
      <w:tr w:rsidR="00DE160E" w:rsidRPr="00DE160E" w:rsidTr="00DE160E">
        <w:trPr>
          <w:trHeight w:val="645"/>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917" w:type="dxa"/>
            <w:tcBorders>
              <w:top w:val="nil"/>
              <w:left w:val="nil"/>
              <w:bottom w:val="single" w:sz="8" w:space="0" w:color="000000"/>
              <w:right w:val="single" w:sz="8" w:space="0" w:color="000000"/>
            </w:tcBorders>
            <w:vAlign w:val="center"/>
          </w:tcPr>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0203</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335,3</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335,3</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0,8</w:t>
            </w:r>
          </w:p>
        </w:tc>
      </w:tr>
      <w:tr w:rsidR="00DE160E" w:rsidRPr="00DE160E" w:rsidTr="00DE160E">
        <w:trPr>
          <w:trHeight w:val="1590"/>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bookmarkStart w:id="1" w:name="_Hlk61108310"/>
            <w:r w:rsidRPr="00DE160E">
              <w:rPr>
                <w:rFonts w:ascii="Times New Roman" w:eastAsia="Times New Roman" w:hAnsi="Times New Roman" w:cs="Times New Roman"/>
                <w:color w:val="000000"/>
                <w:sz w:val="24"/>
                <w:szCs w:val="24"/>
                <w:lang w:eastAsia="ru-RU"/>
              </w:rPr>
              <w:lastRenderedPageBreak/>
              <w:t>Защита населения и территории от чрезвычайных ситуаций природного и техногенного характера</w:t>
            </w:r>
          </w:p>
        </w:tc>
        <w:tc>
          <w:tcPr>
            <w:tcW w:w="917" w:type="dxa"/>
            <w:tcBorders>
              <w:top w:val="nil"/>
              <w:left w:val="nil"/>
              <w:bottom w:val="single" w:sz="8" w:space="0" w:color="000000"/>
              <w:right w:val="single" w:sz="8" w:space="0" w:color="000000"/>
            </w:tcBorders>
            <w:vAlign w:val="center"/>
          </w:tcPr>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0309</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88,2</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52,6</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-35,6</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59,6</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0,1</w:t>
            </w:r>
            <w:bookmarkEnd w:id="1"/>
          </w:p>
        </w:tc>
      </w:tr>
      <w:tr w:rsidR="00DE160E" w:rsidRPr="00DE160E" w:rsidTr="00DE160E">
        <w:trPr>
          <w:trHeight w:val="645"/>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Обеспечение пожарной безопасности</w:t>
            </w:r>
          </w:p>
        </w:tc>
        <w:tc>
          <w:tcPr>
            <w:tcW w:w="917" w:type="dxa"/>
            <w:tcBorders>
              <w:top w:val="nil"/>
              <w:left w:val="nil"/>
              <w:bottom w:val="single" w:sz="8" w:space="0" w:color="000000"/>
              <w:right w:val="single" w:sz="8" w:space="0" w:color="000000"/>
            </w:tcBorders>
            <w:vAlign w:val="center"/>
          </w:tcPr>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0310</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785,1</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772,8</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-12,3</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98,4</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1,7</w:t>
            </w:r>
          </w:p>
        </w:tc>
      </w:tr>
      <w:tr w:rsidR="00DE160E" w:rsidRPr="00DE160E" w:rsidTr="00DE160E">
        <w:trPr>
          <w:trHeight w:val="960"/>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Другие вопросы в области национальной безопасности</w:t>
            </w:r>
          </w:p>
        </w:tc>
        <w:tc>
          <w:tcPr>
            <w:tcW w:w="917" w:type="dxa"/>
            <w:tcBorders>
              <w:top w:val="nil"/>
              <w:left w:val="nil"/>
              <w:bottom w:val="single" w:sz="8" w:space="0" w:color="000000"/>
              <w:right w:val="single" w:sz="8" w:space="0" w:color="000000"/>
            </w:tcBorders>
            <w:vAlign w:val="center"/>
          </w:tcPr>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0314</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4,9</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4,9</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0,0</w:t>
            </w:r>
          </w:p>
        </w:tc>
      </w:tr>
      <w:tr w:rsidR="00DE160E" w:rsidRPr="00DE160E" w:rsidTr="00DE160E">
        <w:trPr>
          <w:trHeight w:val="645"/>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Дорожное хозяйство (дорожные фонды)</w:t>
            </w:r>
          </w:p>
        </w:tc>
        <w:tc>
          <w:tcPr>
            <w:tcW w:w="917" w:type="dxa"/>
            <w:tcBorders>
              <w:top w:val="nil"/>
              <w:left w:val="nil"/>
              <w:bottom w:val="single" w:sz="8" w:space="0" w:color="000000"/>
              <w:right w:val="single" w:sz="8" w:space="0" w:color="000000"/>
            </w:tcBorders>
            <w:vAlign w:val="center"/>
          </w:tcPr>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0409</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7327,0</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6952,3</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-374,7</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94,9</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15,6</w:t>
            </w:r>
          </w:p>
        </w:tc>
      </w:tr>
      <w:tr w:rsidR="00DE160E" w:rsidRPr="00DE160E" w:rsidTr="00DE160E">
        <w:trPr>
          <w:trHeight w:val="645"/>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17" w:type="dxa"/>
            <w:tcBorders>
              <w:top w:val="nil"/>
              <w:left w:val="nil"/>
              <w:bottom w:val="single" w:sz="8" w:space="0" w:color="000000"/>
              <w:right w:val="single" w:sz="8" w:space="0" w:color="000000"/>
            </w:tcBorders>
            <w:vAlign w:val="center"/>
          </w:tcPr>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0412</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1714,0</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1702,5</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-11,5</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99,3</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3,8</w:t>
            </w:r>
          </w:p>
        </w:tc>
      </w:tr>
      <w:tr w:rsidR="00DE160E" w:rsidRPr="00DE160E" w:rsidTr="00DE160E">
        <w:trPr>
          <w:trHeight w:val="330"/>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Жилищное хозяйство</w:t>
            </w:r>
          </w:p>
        </w:tc>
        <w:tc>
          <w:tcPr>
            <w:tcW w:w="917" w:type="dxa"/>
            <w:tcBorders>
              <w:top w:val="nil"/>
              <w:left w:val="nil"/>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0501</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 </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 </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0,0</w:t>
            </w:r>
          </w:p>
        </w:tc>
      </w:tr>
      <w:tr w:rsidR="00DE160E" w:rsidRPr="00DE160E" w:rsidTr="00DE160E">
        <w:trPr>
          <w:trHeight w:val="330"/>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Коммунальное хозяйство</w:t>
            </w:r>
          </w:p>
        </w:tc>
        <w:tc>
          <w:tcPr>
            <w:tcW w:w="917" w:type="dxa"/>
            <w:tcBorders>
              <w:top w:val="nil"/>
              <w:left w:val="nil"/>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0502</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99,0</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99,0</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0,2</w:t>
            </w:r>
          </w:p>
        </w:tc>
      </w:tr>
      <w:tr w:rsidR="00DE160E" w:rsidRPr="00DE160E" w:rsidTr="00DE160E">
        <w:trPr>
          <w:trHeight w:val="330"/>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Благоустройство</w:t>
            </w:r>
          </w:p>
        </w:tc>
        <w:tc>
          <w:tcPr>
            <w:tcW w:w="917" w:type="dxa"/>
            <w:tcBorders>
              <w:top w:val="nil"/>
              <w:left w:val="nil"/>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0503</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8688,9</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8613,8</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-75,1</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99,1</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19,3</w:t>
            </w:r>
          </w:p>
        </w:tc>
      </w:tr>
      <w:tr w:rsidR="00DE160E" w:rsidRPr="00DE160E" w:rsidTr="00DE160E">
        <w:trPr>
          <w:trHeight w:val="330"/>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Охрана окружающей среды</w:t>
            </w:r>
          </w:p>
        </w:tc>
        <w:tc>
          <w:tcPr>
            <w:tcW w:w="917" w:type="dxa"/>
            <w:tcBorders>
              <w:top w:val="nil"/>
              <w:left w:val="nil"/>
              <w:bottom w:val="single" w:sz="8" w:space="0" w:color="000000"/>
              <w:right w:val="single" w:sz="8" w:space="0" w:color="000000"/>
            </w:tcBorders>
            <w:vAlign w:val="center"/>
          </w:tcPr>
          <w:p w:rsidR="00DE160E" w:rsidRPr="00DE160E" w:rsidRDefault="00DE160E" w:rsidP="00DE160E">
            <w:pPr>
              <w:spacing w:after="0" w:line="240" w:lineRule="auto"/>
              <w:jc w:val="both"/>
              <w:rPr>
                <w:rFonts w:ascii="Times New Roman" w:eastAsia="Times New Roman" w:hAnsi="Times New Roman" w:cs="Times New Roman"/>
                <w:color w:val="000000"/>
                <w:sz w:val="24"/>
                <w:szCs w:val="24"/>
                <w:lang w:eastAsia="ru-RU"/>
              </w:rPr>
            </w:pPr>
          </w:p>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0605</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1252,4</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1097,2</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-155,2</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87,6</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2,5</w:t>
            </w:r>
          </w:p>
        </w:tc>
      </w:tr>
      <w:tr w:rsidR="00DE160E" w:rsidRPr="00DE160E" w:rsidTr="00DE160E">
        <w:trPr>
          <w:trHeight w:val="330"/>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Культура</w:t>
            </w:r>
          </w:p>
        </w:tc>
        <w:tc>
          <w:tcPr>
            <w:tcW w:w="917" w:type="dxa"/>
            <w:tcBorders>
              <w:top w:val="nil"/>
              <w:left w:val="nil"/>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0801</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6702,5</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6040,2</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-662,3</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90,1</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13,5</w:t>
            </w:r>
          </w:p>
        </w:tc>
      </w:tr>
      <w:tr w:rsidR="00DE160E" w:rsidRPr="00DE160E" w:rsidTr="00DE160E">
        <w:trPr>
          <w:trHeight w:val="330"/>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Пенсионное обеспечение</w:t>
            </w:r>
          </w:p>
        </w:tc>
        <w:tc>
          <w:tcPr>
            <w:tcW w:w="917" w:type="dxa"/>
            <w:tcBorders>
              <w:top w:val="nil"/>
              <w:left w:val="nil"/>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1001</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569,0</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569,0</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1,3</w:t>
            </w:r>
          </w:p>
        </w:tc>
      </w:tr>
      <w:tr w:rsidR="00DE160E" w:rsidRPr="00DE160E" w:rsidTr="00DE160E">
        <w:trPr>
          <w:trHeight w:val="645"/>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Физическая культура и спорт</w:t>
            </w:r>
          </w:p>
        </w:tc>
        <w:tc>
          <w:tcPr>
            <w:tcW w:w="917" w:type="dxa"/>
            <w:tcBorders>
              <w:top w:val="nil"/>
              <w:left w:val="nil"/>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1100</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22859,6</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6967,5</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-15892,1</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30,5</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15,6</w:t>
            </w:r>
          </w:p>
        </w:tc>
      </w:tr>
      <w:tr w:rsidR="00DE160E" w:rsidRPr="00DE160E" w:rsidTr="00DE160E">
        <w:trPr>
          <w:trHeight w:val="330"/>
        </w:trPr>
        <w:tc>
          <w:tcPr>
            <w:tcW w:w="2901" w:type="dxa"/>
            <w:tcBorders>
              <w:top w:val="nil"/>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Обслуживание мун.долга</w:t>
            </w:r>
          </w:p>
        </w:tc>
        <w:tc>
          <w:tcPr>
            <w:tcW w:w="917" w:type="dxa"/>
            <w:tcBorders>
              <w:top w:val="nil"/>
              <w:left w:val="nil"/>
              <w:bottom w:val="single" w:sz="8" w:space="0" w:color="000000"/>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1301</w:t>
            </w:r>
          </w:p>
        </w:tc>
        <w:tc>
          <w:tcPr>
            <w:tcW w:w="1057" w:type="dxa"/>
            <w:tcBorders>
              <w:top w:val="nil"/>
              <w:left w:val="single" w:sz="4" w:space="0" w:color="auto"/>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3,6</w:t>
            </w:r>
          </w:p>
        </w:tc>
        <w:tc>
          <w:tcPr>
            <w:tcW w:w="13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-3,6</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0,0</w:t>
            </w:r>
          </w:p>
        </w:tc>
      </w:tr>
      <w:tr w:rsidR="00DE160E" w:rsidRPr="00DE160E" w:rsidTr="00DE160E">
        <w:trPr>
          <w:trHeight w:val="630"/>
        </w:trPr>
        <w:tc>
          <w:tcPr>
            <w:tcW w:w="2901" w:type="dxa"/>
            <w:tcBorders>
              <w:top w:val="nil"/>
              <w:left w:val="single" w:sz="8" w:space="0" w:color="000000"/>
              <w:bottom w:val="nil"/>
              <w:right w:val="single" w:sz="8" w:space="0" w:color="000000"/>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Иные межбюджетные трансферты</w:t>
            </w:r>
          </w:p>
        </w:tc>
        <w:tc>
          <w:tcPr>
            <w:tcW w:w="917" w:type="dxa"/>
            <w:tcBorders>
              <w:top w:val="nil"/>
              <w:left w:val="nil"/>
              <w:bottom w:val="nil"/>
              <w:right w:val="single" w:sz="8" w:space="0" w:color="000000"/>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1403</w:t>
            </w:r>
          </w:p>
        </w:tc>
        <w:tc>
          <w:tcPr>
            <w:tcW w:w="1057" w:type="dxa"/>
            <w:tcBorders>
              <w:top w:val="nil"/>
              <w:left w:val="single" w:sz="4" w:space="0" w:color="auto"/>
              <w:bottom w:val="nil"/>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142,5</w:t>
            </w:r>
          </w:p>
        </w:tc>
        <w:tc>
          <w:tcPr>
            <w:tcW w:w="1360" w:type="dxa"/>
            <w:tcBorders>
              <w:top w:val="nil"/>
              <w:left w:val="nil"/>
              <w:bottom w:val="nil"/>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142,5</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0,3</w:t>
            </w:r>
          </w:p>
        </w:tc>
      </w:tr>
      <w:tr w:rsidR="00DE160E" w:rsidRPr="00DE160E" w:rsidTr="00DE160E">
        <w:trPr>
          <w:trHeight w:val="315"/>
        </w:trPr>
        <w:tc>
          <w:tcPr>
            <w:tcW w:w="2901" w:type="dxa"/>
            <w:tcBorders>
              <w:top w:val="single" w:sz="4" w:space="0" w:color="auto"/>
              <w:left w:val="single" w:sz="4" w:space="0" w:color="auto"/>
              <w:bottom w:val="single" w:sz="4" w:space="0" w:color="auto"/>
              <w:right w:val="single" w:sz="4" w:space="0" w:color="auto"/>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ВСЕГО</w:t>
            </w:r>
          </w:p>
        </w:tc>
        <w:tc>
          <w:tcPr>
            <w:tcW w:w="917" w:type="dxa"/>
            <w:tcBorders>
              <w:top w:val="single" w:sz="4" w:space="0" w:color="auto"/>
              <w:left w:val="nil"/>
              <w:bottom w:val="single" w:sz="4" w:space="0" w:color="auto"/>
              <w:right w:val="single" w:sz="4" w:space="0" w:color="auto"/>
            </w:tcBorders>
            <w:vAlign w:val="center"/>
            <w:hideMark/>
          </w:tcPr>
          <w:p w:rsidR="00DE160E" w:rsidRPr="00DE160E" w:rsidRDefault="00DE160E" w:rsidP="00DE160E">
            <w:pPr>
              <w:spacing w:after="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 </w:t>
            </w:r>
          </w:p>
        </w:tc>
        <w:tc>
          <w:tcPr>
            <w:tcW w:w="1057" w:type="dxa"/>
            <w:tcBorders>
              <w:top w:val="single" w:sz="4" w:space="0" w:color="auto"/>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62327,2</w:t>
            </w:r>
          </w:p>
        </w:tc>
        <w:tc>
          <w:tcPr>
            <w:tcW w:w="1360" w:type="dxa"/>
            <w:tcBorders>
              <w:top w:val="single" w:sz="4" w:space="0" w:color="auto"/>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44706,0</w:t>
            </w:r>
          </w:p>
        </w:tc>
        <w:tc>
          <w:tcPr>
            <w:tcW w:w="1449"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-17621,2</w:t>
            </w:r>
          </w:p>
        </w:tc>
        <w:tc>
          <w:tcPr>
            <w:tcW w:w="118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71,7</w:t>
            </w:r>
          </w:p>
        </w:tc>
        <w:tc>
          <w:tcPr>
            <w:tcW w:w="960" w:type="dxa"/>
            <w:tcBorders>
              <w:top w:val="nil"/>
              <w:left w:val="nil"/>
              <w:bottom w:val="single" w:sz="4" w:space="0" w:color="auto"/>
              <w:right w:val="single" w:sz="4" w:space="0" w:color="auto"/>
            </w:tcBorders>
            <w:noWrap/>
            <w:vAlign w:val="bottom"/>
            <w:hideMark/>
          </w:tcPr>
          <w:p w:rsidR="00DE160E" w:rsidRPr="00DE160E" w:rsidRDefault="00DE160E" w:rsidP="00DE160E">
            <w:pPr>
              <w:spacing w:after="0" w:line="240" w:lineRule="auto"/>
              <w:jc w:val="right"/>
              <w:rPr>
                <w:rFonts w:ascii="Times New Roman" w:eastAsia="Times New Roman" w:hAnsi="Times New Roman" w:cs="Times New Roman"/>
                <w:sz w:val="24"/>
                <w:szCs w:val="24"/>
                <w:lang w:eastAsia="ru-RU"/>
              </w:rPr>
            </w:pPr>
            <w:r w:rsidRPr="00DE160E">
              <w:rPr>
                <w:rFonts w:ascii="Times New Roman" w:eastAsia="Times New Roman" w:hAnsi="Times New Roman" w:cs="Times New Roman"/>
                <w:b/>
                <w:bCs/>
                <w:color w:val="000000"/>
                <w:sz w:val="24"/>
                <w:szCs w:val="24"/>
                <w:lang w:eastAsia="ru-RU"/>
              </w:rPr>
              <w:t>100,0</w:t>
            </w:r>
          </w:p>
        </w:tc>
      </w:tr>
    </w:tbl>
    <w:p w:rsidR="00DE160E" w:rsidRPr="00DE160E" w:rsidRDefault="00DE160E" w:rsidP="00DE160E">
      <w:pPr>
        <w:spacing w:before="240" w:after="240" w:line="240" w:lineRule="auto"/>
        <w:ind w:firstLine="42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Исполнение бюджета Карлукского МО по расходам за 2020 год составило 71,7%. </w:t>
      </w:r>
    </w:p>
    <w:p w:rsidR="00DE160E" w:rsidRPr="00DE160E" w:rsidRDefault="00DE160E" w:rsidP="00DE160E">
      <w:pPr>
        <w:spacing w:before="240" w:after="240" w:line="240" w:lineRule="auto"/>
        <w:ind w:firstLine="420"/>
        <w:jc w:val="both"/>
        <w:rPr>
          <w:rFonts w:ascii="Times New Roman" w:eastAsia="Times New Roman" w:hAnsi="Times New Roman" w:cs="Calibri"/>
          <w:color w:val="000000"/>
          <w:sz w:val="24"/>
          <w:szCs w:val="20"/>
          <w:lang w:eastAsia="ru-RU"/>
        </w:rPr>
      </w:pPr>
    </w:p>
    <w:p w:rsidR="00DE160E" w:rsidRPr="00DE160E" w:rsidRDefault="00DE160E" w:rsidP="00DE160E">
      <w:pPr>
        <w:spacing w:before="240" w:after="240" w:line="240" w:lineRule="auto"/>
        <w:ind w:firstLine="42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Исполнение расходов менее 95% отмечается по разделам:</w:t>
      </w:r>
    </w:p>
    <w:p w:rsidR="00DE160E" w:rsidRPr="00DE160E" w:rsidRDefault="00DE160E" w:rsidP="00DE160E">
      <w:pPr>
        <w:spacing w:after="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w:t>
      </w:r>
      <w:r w:rsidRPr="00DE160E">
        <w:rPr>
          <w:rFonts w:ascii="Times New Roman" w:eastAsia="Times New Roman" w:hAnsi="Times New Roman" w:cs="Calibri"/>
          <w:b/>
          <w:bCs/>
          <w:color w:val="000000"/>
          <w:sz w:val="24"/>
          <w:szCs w:val="20"/>
          <w:lang w:eastAsia="ru-RU"/>
        </w:rPr>
        <w:t>0309 «</w:t>
      </w:r>
      <w:r w:rsidRPr="00DE160E">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мероприятия по закупке оборудования системы оповещения и видеонаблюдения перенесены на 2021 год;</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b/>
          <w:bCs/>
          <w:color w:val="000000"/>
          <w:sz w:val="24"/>
          <w:szCs w:val="20"/>
          <w:lang w:eastAsia="ru-RU"/>
        </w:rPr>
        <w:t xml:space="preserve">-0113 </w:t>
      </w:r>
      <w:r w:rsidRPr="00DE160E">
        <w:rPr>
          <w:rFonts w:ascii="Times New Roman" w:eastAsia="Times New Roman" w:hAnsi="Times New Roman" w:cs="Calibri"/>
          <w:color w:val="000000"/>
          <w:sz w:val="24"/>
          <w:szCs w:val="20"/>
          <w:lang w:eastAsia="ru-RU"/>
        </w:rPr>
        <w:t>«</w:t>
      </w:r>
      <w:r w:rsidRPr="00DE160E">
        <w:rPr>
          <w:rFonts w:ascii="Times New Roman" w:eastAsia="Times New Roman" w:hAnsi="Times New Roman" w:cs="Times New Roman"/>
          <w:color w:val="000000"/>
          <w:sz w:val="24"/>
          <w:szCs w:val="24"/>
          <w:lang w:eastAsia="ru-RU"/>
        </w:rPr>
        <w:t>Другие общегосударственные вопросы» мероприятия по ремонту имущества не проводились;</w:t>
      </w:r>
    </w:p>
    <w:p w:rsidR="00DE160E" w:rsidRPr="00DE160E" w:rsidRDefault="00DE160E" w:rsidP="00DE160E">
      <w:pPr>
        <w:spacing w:before="240" w:after="240" w:line="240" w:lineRule="auto"/>
        <w:ind w:firstLine="42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w:t>
      </w:r>
      <w:r w:rsidRPr="00DE160E">
        <w:rPr>
          <w:rFonts w:ascii="Times New Roman" w:eastAsia="Times New Roman" w:hAnsi="Times New Roman" w:cs="Calibri"/>
          <w:b/>
          <w:color w:val="000000"/>
          <w:sz w:val="24"/>
          <w:szCs w:val="20"/>
          <w:lang w:eastAsia="ru-RU"/>
        </w:rPr>
        <w:t>0409</w:t>
      </w:r>
      <w:r w:rsidRPr="00DE160E">
        <w:rPr>
          <w:rFonts w:ascii="Times New Roman" w:eastAsia="Times New Roman" w:hAnsi="Times New Roman" w:cs="Calibri"/>
          <w:color w:val="000000"/>
          <w:sz w:val="24"/>
          <w:szCs w:val="20"/>
          <w:lang w:eastAsia="ru-RU"/>
        </w:rPr>
        <w:t xml:space="preserve"> «Дорожное хозяйство (дорожные фонды)» исполнение на 94,9% связано с тем, что выполненные работы по содержанию дорог в декабре 2020 году будут оплачены в январе 2021 года;</w:t>
      </w:r>
    </w:p>
    <w:p w:rsidR="00DE160E" w:rsidRPr="00DE160E" w:rsidRDefault="00DE160E" w:rsidP="00DE160E">
      <w:pPr>
        <w:spacing w:before="240" w:after="240" w:line="240" w:lineRule="auto"/>
        <w:ind w:firstLine="42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w:t>
      </w:r>
      <w:r w:rsidRPr="00DE160E">
        <w:rPr>
          <w:rFonts w:ascii="Times New Roman" w:eastAsia="Times New Roman" w:hAnsi="Times New Roman" w:cs="Calibri"/>
          <w:b/>
          <w:color w:val="000000"/>
          <w:sz w:val="24"/>
          <w:szCs w:val="20"/>
          <w:lang w:eastAsia="ru-RU"/>
        </w:rPr>
        <w:t>0605</w:t>
      </w:r>
      <w:r w:rsidRPr="00DE160E">
        <w:rPr>
          <w:rFonts w:ascii="Times New Roman" w:eastAsia="Times New Roman" w:hAnsi="Times New Roman" w:cs="Calibri"/>
          <w:color w:val="000000"/>
          <w:sz w:val="24"/>
          <w:szCs w:val="20"/>
          <w:lang w:eastAsia="ru-RU"/>
        </w:rPr>
        <w:t xml:space="preserve"> «Охрана окружающей среды» исполнение на 91,6 %, причиной неисполнения являются экономия средств;</w:t>
      </w:r>
    </w:p>
    <w:p w:rsidR="00DE160E" w:rsidRPr="00DE160E" w:rsidRDefault="00DE160E" w:rsidP="00DE160E">
      <w:pPr>
        <w:spacing w:before="240" w:after="240" w:line="240" w:lineRule="auto"/>
        <w:ind w:firstLine="420"/>
        <w:jc w:val="both"/>
        <w:rPr>
          <w:rFonts w:ascii="Tahoma" w:eastAsia="Times New Roman" w:hAnsi="Tahoma" w:cs="Tahoma"/>
          <w:color w:val="000000"/>
          <w:sz w:val="18"/>
          <w:szCs w:val="18"/>
          <w:lang w:eastAsia="ru-RU"/>
        </w:rPr>
      </w:pPr>
      <w:r w:rsidRPr="00DE160E">
        <w:rPr>
          <w:rFonts w:ascii="Times New Roman" w:eastAsia="Times New Roman" w:hAnsi="Times New Roman" w:cs="Calibri"/>
          <w:b/>
          <w:color w:val="000000"/>
          <w:sz w:val="24"/>
          <w:szCs w:val="20"/>
          <w:lang w:eastAsia="ru-RU"/>
        </w:rPr>
        <w:lastRenderedPageBreak/>
        <w:t>-0801 «</w:t>
      </w:r>
      <w:r w:rsidRPr="00DE160E">
        <w:rPr>
          <w:rFonts w:ascii="Times New Roman" w:eastAsia="Times New Roman" w:hAnsi="Times New Roman" w:cs="Calibri"/>
          <w:color w:val="000000"/>
          <w:sz w:val="24"/>
          <w:szCs w:val="20"/>
          <w:lang w:eastAsia="ru-RU"/>
        </w:rPr>
        <w:t>Культура» выполнено на 90,1 %. Оплата договоров в размере 570,0 тыс. рублей за разработку документации на капитальный ремонт здания библиотеки будет исполнена после положительного заключения экспертиза проекта (предположительно в 1 квартале 2021 года);</w:t>
      </w:r>
    </w:p>
    <w:p w:rsidR="00DE160E" w:rsidRPr="00DE160E" w:rsidRDefault="00DE160E" w:rsidP="00DE160E">
      <w:pPr>
        <w:spacing w:before="240" w:after="240" w:line="240" w:lineRule="auto"/>
        <w:ind w:firstLine="420"/>
        <w:jc w:val="both"/>
        <w:rPr>
          <w:rFonts w:ascii="Tahoma" w:eastAsia="Times New Roman" w:hAnsi="Tahoma" w:cs="Tahoma"/>
          <w:color w:val="000000"/>
          <w:sz w:val="18"/>
          <w:szCs w:val="18"/>
          <w:lang w:eastAsia="ru-RU"/>
        </w:rPr>
      </w:pPr>
      <w:r w:rsidRPr="00DE160E">
        <w:rPr>
          <w:rFonts w:ascii="Times New Roman" w:eastAsia="Times New Roman" w:hAnsi="Times New Roman" w:cs="Calibri"/>
          <w:b/>
          <w:bCs/>
          <w:color w:val="000000"/>
          <w:sz w:val="24"/>
          <w:szCs w:val="20"/>
          <w:lang w:eastAsia="ru-RU"/>
        </w:rPr>
        <w:t xml:space="preserve">-1100 </w:t>
      </w:r>
      <w:r w:rsidRPr="00DE160E">
        <w:rPr>
          <w:rFonts w:ascii="Times New Roman" w:eastAsia="Times New Roman" w:hAnsi="Times New Roman" w:cs="Calibri"/>
          <w:color w:val="000000"/>
          <w:sz w:val="24"/>
          <w:szCs w:val="20"/>
          <w:lang w:eastAsia="ru-RU"/>
        </w:rPr>
        <w:t>«Физическая культура и спорт» исполнено на 30,5% в связи с тем, что Подрядчик ведет строительство физкультурно-оздоровительного комплекса в д.Карлук с нарушением сроков выполнения работ.</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В рамках участия в Государственной программе «Экономическое развитие и инновационная экономика» на 2015-2020 годы. Подпрограмма «Государственная политика в сфере экономического развития Иркутской области» на 2015-2020 годы реализованы в 2020 году следующие мероприятия перечня народных инициатив:</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4244"/>
        <w:gridCol w:w="1702"/>
        <w:gridCol w:w="1559"/>
        <w:gridCol w:w="1702"/>
      </w:tblGrid>
      <w:tr w:rsidR="00DE160E" w:rsidRPr="00DE160E" w:rsidTr="00DE160E">
        <w:tc>
          <w:tcPr>
            <w:tcW w:w="543" w:type="dxa"/>
            <w:vMerge w:val="restart"/>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w:t>
            </w:r>
          </w:p>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п/п</w:t>
            </w:r>
          </w:p>
        </w:tc>
        <w:tc>
          <w:tcPr>
            <w:tcW w:w="4243" w:type="dxa"/>
            <w:vMerge w:val="restart"/>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Общий объем финанси-рования,</w:t>
            </w:r>
          </w:p>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тыс. руб.</w:t>
            </w:r>
          </w:p>
        </w:tc>
        <w:tc>
          <w:tcPr>
            <w:tcW w:w="3260" w:type="dxa"/>
            <w:gridSpan w:val="2"/>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В том числе за счет средств</w:t>
            </w:r>
          </w:p>
        </w:tc>
      </w:tr>
      <w:tr w:rsidR="00DE160E" w:rsidRPr="00DE160E" w:rsidTr="00DE160E">
        <w:trPr>
          <w:trHeight w:val="890"/>
        </w:trPr>
        <w:tc>
          <w:tcPr>
            <w:tcW w:w="543" w:type="dxa"/>
            <w:vMerge/>
            <w:tcBorders>
              <w:top w:val="single" w:sz="4" w:space="0" w:color="auto"/>
              <w:left w:val="single" w:sz="4" w:space="0" w:color="auto"/>
              <w:bottom w:val="single" w:sz="4" w:space="0" w:color="auto"/>
              <w:right w:val="single" w:sz="4" w:space="0" w:color="auto"/>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p>
        </w:tc>
        <w:tc>
          <w:tcPr>
            <w:tcW w:w="4243" w:type="dxa"/>
            <w:vMerge/>
            <w:tcBorders>
              <w:top w:val="single" w:sz="4" w:space="0" w:color="auto"/>
              <w:left w:val="single" w:sz="4" w:space="0" w:color="auto"/>
              <w:bottom w:val="single" w:sz="4" w:space="0" w:color="auto"/>
              <w:right w:val="single" w:sz="4" w:space="0" w:color="auto"/>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 xml:space="preserve">областного бюджета </w:t>
            </w:r>
          </w:p>
        </w:tc>
        <w:tc>
          <w:tcPr>
            <w:tcW w:w="1701"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 xml:space="preserve">местного бюджета </w:t>
            </w:r>
          </w:p>
        </w:tc>
      </w:tr>
      <w:tr w:rsidR="00DE160E" w:rsidRPr="00DE160E" w:rsidTr="00DE160E">
        <w:tc>
          <w:tcPr>
            <w:tcW w:w="543"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1</w:t>
            </w:r>
          </w:p>
        </w:tc>
        <w:tc>
          <w:tcPr>
            <w:tcW w:w="4243"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Приобретение сценических костюмов для МУК «СКЦ» Карлукского МО</w:t>
            </w:r>
          </w:p>
        </w:tc>
        <w:tc>
          <w:tcPr>
            <w:tcW w:w="1701"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200 ,00</w:t>
            </w:r>
          </w:p>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194,0 </w:t>
            </w:r>
          </w:p>
        </w:tc>
        <w:tc>
          <w:tcPr>
            <w:tcW w:w="1701"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6,0 </w:t>
            </w:r>
          </w:p>
        </w:tc>
      </w:tr>
      <w:tr w:rsidR="00DE160E" w:rsidRPr="00DE160E" w:rsidTr="00DE160E">
        <w:trPr>
          <w:trHeight w:val="652"/>
        </w:trPr>
        <w:tc>
          <w:tcPr>
            <w:tcW w:w="543"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2</w:t>
            </w:r>
          </w:p>
        </w:tc>
        <w:tc>
          <w:tcPr>
            <w:tcW w:w="4243"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Оборудование детской площадки спортивными элементами по адресу: д. Карлук, ул. Березовая</w:t>
            </w:r>
          </w:p>
        </w:tc>
        <w:tc>
          <w:tcPr>
            <w:tcW w:w="1701"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200 ,00</w:t>
            </w:r>
          </w:p>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194,0</w:t>
            </w:r>
          </w:p>
        </w:tc>
        <w:tc>
          <w:tcPr>
            <w:tcW w:w="1701"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6,0 </w:t>
            </w:r>
          </w:p>
        </w:tc>
      </w:tr>
      <w:tr w:rsidR="00DE160E" w:rsidRPr="00DE160E" w:rsidTr="00DE160E">
        <w:trPr>
          <w:trHeight w:val="1093"/>
        </w:trPr>
        <w:tc>
          <w:tcPr>
            <w:tcW w:w="543"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3</w:t>
            </w:r>
          </w:p>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 </w:t>
            </w:r>
          </w:p>
          <w:p w:rsidR="00DE160E" w:rsidRPr="00DE160E" w:rsidRDefault="00DE160E" w:rsidP="00DE160E">
            <w:pPr>
              <w:tabs>
                <w:tab w:val="left" w:pos="720"/>
                <w:tab w:val="left" w:pos="900"/>
              </w:tabs>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 </w:t>
            </w:r>
          </w:p>
        </w:tc>
        <w:tc>
          <w:tcPr>
            <w:tcW w:w="4243"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Благоустройство территории: обустройство места массового отдыха населения по адресу д. Карлук, ул. Нагорная, 26</w:t>
            </w:r>
          </w:p>
        </w:tc>
        <w:tc>
          <w:tcPr>
            <w:tcW w:w="1701"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 </w:t>
            </w:r>
          </w:p>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1 391,2</w:t>
            </w:r>
          </w:p>
        </w:tc>
        <w:tc>
          <w:tcPr>
            <w:tcW w:w="1559"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 </w:t>
            </w:r>
          </w:p>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1 349,5</w:t>
            </w:r>
          </w:p>
        </w:tc>
        <w:tc>
          <w:tcPr>
            <w:tcW w:w="1701"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 </w:t>
            </w:r>
          </w:p>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color w:val="000000"/>
                <w:sz w:val="24"/>
                <w:szCs w:val="24"/>
                <w:lang w:eastAsia="ru-RU"/>
              </w:rPr>
              <w:t>41,7</w:t>
            </w:r>
          </w:p>
        </w:tc>
      </w:tr>
      <w:tr w:rsidR="00DE160E" w:rsidRPr="00DE160E" w:rsidTr="00DE160E">
        <w:trPr>
          <w:trHeight w:val="706"/>
        </w:trPr>
        <w:tc>
          <w:tcPr>
            <w:tcW w:w="543"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4</w:t>
            </w:r>
          </w:p>
        </w:tc>
        <w:tc>
          <w:tcPr>
            <w:tcW w:w="4243"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Организация оснащения МУК «СКЦ» мебелью, оборудованием и оргтехникой</w:t>
            </w:r>
            <w:r w:rsidRPr="00DE160E">
              <w:rPr>
                <w:rFonts w:ascii="Times New Roman" w:eastAsia="Times New Roman" w:hAnsi="Times New Roman" w:cs="Times New Roman"/>
                <w:color w:val="1F497D"/>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171, 9</w:t>
            </w:r>
          </w:p>
        </w:tc>
        <w:tc>
          <w:tcPr>
            <w:tcW w:w="1559"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166,7</w:t>
            </w:r>
          </w:p>
        </w:tc>
        <w:tc>
          <w:tcPr>
            <w:tcW w:w="1701"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5,2</w:t>
            </w:r>
          </w:p>
        </w:tc>
      </w:tr>
      <w:tr w:rsidR="00DE160E" w:rsidRPr="00DE160E" w:rsidTr="00DE160E">
        <w:trPr>
          <w:trHeight w:val="255"/>
        </w:trPr>
        <w:tc>
          <w:tcPr>
            <w:tcW w:w="543"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 </w:t>
            </w:r>
          </w:p>
        </w:tc>
        <w:tc>
          <w:tcPr>
            <w:tcW w:w="4243"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ИТОГО:</w:t>
            </w:r>
          </w:p>
        </w:tc>
        <w:tc>
          <w:tcPr>
            <w:tcW w:w="1701"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1 963,1</w:t>
            </w:r>
          </w:p>
        </w:tc>
        <w:tc>
          <w:tcPr>
            <w:tcW w:w="1559"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1 904,2</w:t>
            </w:r>
          </w:p>
        </w:tc>
        <w:tc>
          <w:tcPr>
            <w:tcW w:w="1701" w:type="dxa"/>
            <w:tcBorders>
              <w:top w:val="single" w:sz="4" w:space="0" w:color="auto"/>
              <w:left w:val="single" w:sz="4" w:space="0" w:color="auto"/>
              <w:bottom w:val="single" w:sz="4" w:space="0" w:color="auto"/>
              <w:right w:val="single" w:sz="4" w:space="0" w:color="auto"/>
            </w:tcBorders>
            <w:hideMark/>
          </w:tcPr>
          <w:p w:rsidR="00DE160E" w:rsidRPr="00DE160E" w:rsidRDefault="00DE160E" w:rsidP="00DE160E">
            <w:pPr>
              <w:tabs>
                <w:tab w:val="left" w:pos="720"/>
                <w:tab w:val="left" w:pos="900"/>
              </w:tabs>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58,9</w:t>
            </w:r>
          </w:p>
        </w:tc>
      </w:tr>
    </w:tbl>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Times New Roman"/>
          <w:color w:val="000000"/>
          <w:sz w:val="24"/>
          <w:szCs w:val="24"/>
          <w:lang w:eastAsia="ru-RU"/>
        </w:rPr>
        <w:t> В рамках государственной программы Иркутской области «Охрана окружающей среды» на 2019-2024 годы выполнены мероприятия по создание мест (площадок) накопления твердых коммунальный отходов на сумму 1097,2 тыс. руб., в том числе средства областного бюджета 1053,3 тыс. руб., местного бюджета-43,9 тыс. руб.</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Times New Roman"/>
          <w:color w:val="000000"/>
          <w:sz w:val="24"/>
          <w:szCs w:val="24"/>
          <w:lang w:eastAsia="ru-RU"/>
        </w:rPr>
        <w:t>В рамках государственной программы Иркутской области «Развитие сельского хозяйства и регулирования рынков сельскохозяйственной продукции, сырья и продовольствия» на 201-2024 годы выполнено мероприятие по благоустройству сельских территорий – установлена спортивная площадка «Спорт-Лэнд» на сумму 512,6 тыс. руб., в т.ч. средства федерального бюджета - 378,9 тыс. руб., средства областного бюджета - 100,7 тыс. руб.,  средства местного бюджета - 33,0 тыс. рублей.</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Times New Roman"/>
          <w:color w:val="000000"/>
          <w:sz w:val="24"/>
          <w:szCs w:val="24"/>
          <w:lang w:eastAsia="ru-RU"/>
        </w:rPr>
        <w:t>В рамках государственной программы Иркутской области Формирование современной  городской среды» на 2018-2024 годы выполнены мероприятия по благоустройству общественной территории по адресу: д.Карлук, ул. Школьная, д.1а, возле администрации и благоустройство территории многоквартирного дома по адресу: д.Карлук, ул.Школьная, д.1 на сумму 1415,9 тыс. рублей, в том числе средства  федерального бюджета – 1137,9 тыс. руб., средства областного бюджета – 269,7 тыс. руб.,  средства местного бюджета – 8,3 тыс. руб.</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Times New Roman"/>
          <w:color w:val="000000"/>
          <w:sz w:val="24"/>
          <w:szCs w:val="24"/>
          <w:lang w:eastAsia="ru-RU"/>
        </w:rPr>
        <w:lastRenderedPageBreak/>
        <w:t>В рамках государственной программы Иркутской области «Развитие физической культуры и спорта» на 2019-2024 годы в 2020 году начато строительство физкультурно-оздоровительного комплекса в д.Карлук. Оплачены выполненные работы на сумму 6347,1 тыс. рублей, в том числе средства областного бюджета 6156,7 тыс. руб., местного бюджета-190,4 тыс. руб.</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Times New Roman"/>
          <w:color w:val="000000"/>
          <w:sz w:val="24"/>
          <w:szCs w:val="24"/>
          <w:lang w:eastAsia="ru-RU"/>
        </w:rPr>
        <w:t>За счет средств межбюджетного трансферта из бюджета Иркутского районного муниципального образования выполнены работы по благоустройству памятника Танк Т-62 в размере 196,3 тыс. руб.</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Times New Roman"/>
          <w:b/>
          <w:color w:val="000000"/>
          <w:sz w:val="24"/>
          <w:szCs w:val="24"/>
          <w:lang w:eastAsia="ru-RU"/>
        </w:rPr>
        <w:t>-1301</w:t>
      </w:r>
      <w:r w:rsidRPr="00DE160E">
        <w:rPr>
          <w:rFonts w:ascii="Times New Roman" w:eastAsia="Times New Roman" w:hAnsi="Times New Roman" w:cs="Times New Roman"/>
          <w:color w:val="000000"/>
          <w:sz w:val="24"/>
          <w:szCs w:val="24"/>
          <w:lang w:eastAsia="ru-RU"/>
        </w:rPr>
        <w:t xml:space="preserve"> «Обслуживание муниципального долга» - кредиты не привлекались,</w:t>
      </w:r>
      <w:r w:rsidRPr="00DE160E">
        <w:rPr>
          <w:rFonts w:ascii="Times New Roman" w:eastAsia="Times New Roman" w:hAnsi="Times New Roman" w:cs="Calibri"/>
          <w:color w:val="000000"/>
          <w:sz w:val="24"/>
          <w:szCs w:val="20"/>
          <w:lang w:eastAsia="ru-RU"/>
        </w:rPr>
        <w:t xml:space="preserve"> обслуживание не осуществлялось.</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В структуре расходов бюджета поселения предусмотрены расходы по резервному фонду в сумме 80,0 тыс. рублей. Средства не исполнены в связи с отсутствием аварийных и чрезвычайных ситуаций в поселении.</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 По разделу </w:t>
      </w:r>
      <w:r w:rsidRPr="00DE160E">
        <w:rPr>
          <w:rFonts w:ascii="Times New Roman" w:eastAsia="Times New Roman" w:hAnsi="Times New Roman" w:cs="Calibri"/>
          <w:b/>
          <w:bCs/>
          <w:color w:val="000000"/>
          <w:sz w:val="24"/>
          <w:szCs w:val="20"/>
          <w:lang w:eastAsia="ru-RU"/>
        </w:rPr>
        <w:t>1001</w:t>
      </w:r>
      <w:r w:rsidRPr="00DE160E">
        <w:rPr>
          <w:rFonts w:ascii="Times New Roman" w:eastAsia="Times New Roman" w:hAnsi="Times New Roman" w:cs="Calibri"/>
          <w:color w:val="000000"/>
          <w:sz w:val="24"/>
          <w:szCs w:val="20"/>
          <w:lang w:eastAsia="ru-RU"/>
        </w:rPr>
        <w:t xml:space="preserve"> «Социальная политика» исполнение составило 100% в сумме 569,0 тыс. рублей. Выплата производилась 4 пенсионерам. </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 По разделу </w:t>
      </w:r>
      <w:r w:rsidRPr="00DE160E">
        <w:rPr>
          <w:rFonts w:ascii="Times New Roman" w:eastAsia="Times New Roman" w:hAnsi="Times New Roman" w:cs="Calibri"/>
          <w:b/>
          <w:bCs/>
          <w:color w:val="000000"/>
          <w:sz w:val="24"/>
          <w:szCs w:val="20"/>
          <w:lang w:eastAsia="ru-RU"/>
        </w:rPr>
        <w:t>1400</w:t>
      </w:r>
      <w:r w:rsidRPr="00DE160E">
        <w:rPr>
          <w:rFonts w:ascii="Times New Roman" w:eastAsia="Times New Roman" w:hAnsi="Times New Roman" w:cs="Calibri"/>
          <w:color w:val="000000"/>
          <w:sz w:val="24"/>
          <w:szCs w:val="20"/>
          <w:lang w:eastAsia="ru-RU"/>
        </w:rPr>
        <w:t xml:space="preserve"> «Межбюджетные трансферты общего характера бюджетам бюджетной системы Российской Федерации» исполнение составило 100% в размере 142,5 тыс. рублей, в том числе по следующим полномочиям, переданным району в соответствии с заключенными соглашениями:</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 разработка прогноза социально-экономического развития поселения – 18,5 тыс. рублей; </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участие в предупреждении и ликвидации последствий чрезвычайных ситуаций в границах поселения – 17,9 тыс. рублей;</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участие в профилактики терроризма и экстремизма – 7,5 тыс. рублей;</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осуществление внешнего муниципального финансового контроля –98,6 тыс. рублей.</w:t>
      </w:r>
    </w:p>
    <w:p w:rsidR="00DE160E" w:rsidRPr="00DE160E" w:rsidRDefault="00DE160E" w:rsidP="00DE160E">
      <w:pPr>
        <w:spacing w:before="240" w:after="240" w:line="240" w:lineRule="auto"/>
        <w:ind w:firstLine="567"/>
        <w:jc w:val="center"/>
        <w:rPr>
          <w:rFonts w:ascii="Tahoma" w:eastAsia="Times New Roman" w:hAnsi="Tahoma" w:cs="Tahoma"/>
          <w:color w:val="000000"/>
          <w:sz w:val="18"/>
          <w:szCs w:val="18"/>
          <w:lang w:eastAsia="ru-RU"/>
        </w:rPr>
      </w:pPr>
      <w:r w:rsidRPr="00DE160E">
        <w:rPr>
          <w:rFonts w:ascii="Times New Roman" w:eastAsia="Times New Roman" w:hAnsi="Times New Roman" w:cs="Calibri"/>
          <w:b/>
          <w:bCs/>
          <w:color w:val="000000"/>
          <w:sz w:val="24"/>
          <w:szCs w:val="20"/>
          <w:u w:val="single"/>
          <w:lang w:eastAsia="ru-RU"/>
        </w:rPr>
        <w:t>Источники финансирования дефицита бюджета</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 Получение кредитов от кредитных организаций бюджетами сельских поселений в валюте РФ: план – 820,5 тыс. рублей, факт – 0 руб., исполнение – 0%. </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Бюджетные и иностранные кредиты не привлекались.</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Остаток на едином бюджетном счете в органе Федерального казначейства после завершения операций по принятым обязательствам по состоянию на 01.01.2021 г. сложился в сумме 838,0 тыс. рублей за счет собственных средств.</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В составе отчета представлены следующие формы (приложения к пояснительной записке):</w:t>
      </w:r>
    </w:p>
    <w:p w:rsidR="00DE160E" w:rsidRPr="00DE160E" w:rsidRDefault="00DE160E" w:rsidP="00DE160E">
      <w:pPr>
        <w:spacing w:before="240" w:after="240" w:line="240" w:lineRule="auto"/>
        <w:ind w:firstLine="567"/>
        <w:rPr>
          <w:rFonts w:ascii="Times New Roman" w:eastAsia="Times New Roman" w:hAnsi="Times New Roman" w:cs="Calibri"/>
          <w:color w:val="000000"/>
          <w:sz w:val="24"/>
          <w:szCs w:val="20"/>
          <w:lang w:eastAsia="ru-RU"/>
        </w:rPr>
      </w:pPr>
      <w:r w:rsidRPr="00DE160E">
        <w:rPr>
          <w:rFonts w:ascii="Times New Roman" w:eastAsia="Times New Roman" w:hAnsi="Times New Roman" w:cs="Calibri"/>
          <w:color w:val="000000"/>
          <w:sz w:val="24"/>
          <w:szCs w:val="20"/>
          <w:lang w:eastAsia="ru-RU"/>
        </w:rPr>
        <w:t xml:space="preserve">Сведения об исполнении бюджета представлены в форме </w:t>
      </w:r>
      <w:r w:rsidRPr="00DE160E">
        <w:rPr>
          <w:rFonts w:ascii="Times New Roman" w:eastAsia="Times New Roman" w:hAnsi="Times New Roman" w:cs="Calibri"/>
          <w:b/>
          <w:color w:val="000000"/>
          <w:sz w:val="24"/>
          <w:szCs w:val="20"/>
          <w:lang w:eastAsia="ru-RU"/>
        </w:rPr>
        <w:t>0503164</w:t>
      </w:r>
      <w:r w:rsidRPr="00DE160E">
        <w:rPr>
          <w:rFonts w:ascii="Times New Roman" w:eastAsia="Times New Roman" w:hAnsi="Times New Roman" w:cs="Calibri"/>
          <w:color w:val="000000"/>
          <w:sz w:val="24"/>
          <w:szCs w:val="20"/>
          <w:lang w:eastAsia="ru-RU"/>
        </w:rPr>
        <w:t xml:space="preserve"> «Отчет об исполнении бюджета»; </w:t>
      </w:r>
    </w:p>
    <w:p w:rsidR="00DE160E" w:rsidRPr="00DE160E" w:rsidRDefault="00DE160E" w:rsidP="00DE160E">
      <w:pPr>
        <w:spacing w:after="0" w:line="240" w:lineRule="auto"/>
        <w:ind w:firstLine="567"/>
        <w:rPr>
          <w:rFonts w:ascii="Times New Roman" w:eastAsia="Times New Roman" w:hAnsi="Times New Roman" w:cs="Calibri"/>
          <w:color w:val="000000"/>
          <w:sz w:val="24"/>
          <w:szCs w:val="20"/>
          <w:lang w:eastAsia="ru-RU"/>
        </w:rPr>
      </w:pPr>
      <w:r w:rsidRPr="00DE160E">
        <w:rPr>
          <w:rFonts w:ascii="Times New Roman" w:eastAsia="Times New Roman" w:hAnsi="Times New Roman" w:cs="Calibri"/>
          <w:color w:val="000000"/>
          <w:sz w:val="24"/>
          <w:szCs w:val="20"/>
          <w:lang w:eastAsia="ru-RU"/>
        </w:rPr>
        <w:lastRenderedPageBreak/>
        <w:t xml:space="preserve">Показатели по участию в федеральных программах указаны в форме </w:t>
      </w:r>
      <w:r w:rsidRPr="00DE160E">
        <w:rPr>
          <w:rFonts w:ascii="Times New Roman" w:eastAsia="Times New Roman" w:hAnsi="Times New Roman" w:cs="Calibri"/>
          <w:b/>
          <w:color w:val="000000"/>
          <w:sz w:val="24"/>
          <w:szCs w:val="20"/>
          <w:lang w:eastAsia="ru-RU"/>
        </w:rPr>
        <w:t>0503166</w:t>
      </w:r>
      <w:r w:rsidRPr="00DE160E">
        <w:rPr>
          <w:rFonts w:ascii="Times New Roman" w:eastAsia="Times New Roman" w:hAnsi="Times New Roman" w:cs="Calibri"/>
          <w:color w:val="000000"/>
          <w:sz w:val="24"/>
          <w:szCs w:val="20"/>
          <w:lang w:eastAsia="ru-RU"/>
        </w:rPr>
        <w:t xml:space="preserve"> «Сведения об исполнении мероприятий в рамках целевых программ».</w:t>
      </w:r>
    </w:p>
    <w:p w:rsidR="00DE160E" w:rsidRPr="00DE160E" w:rsidRDefault="00DE160E" w:rsidP="00DE160E">
      <w:pPr>
        <w:spacing w:before="240" w:after="240" w:line="240" w:lineRule="auto"/>
        <w:ind w:left="140" w:firstLine="42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В течение 2020 года</w:t>
      </w:r>
      <w:r w:rsidRPr="00DE160E">
        <w:rPr>
          <w:rFonts w:ascii="Times New Roman" w:eastAsia="Times New Roman" w:hAnsi="Times New Roman" w:cs="Calibri"/>
          <w:b/>
          <w:color w:val="000000"/>
          <w:sz w:val="24"/>
          <w:szCs w:val="20"/>
          <w:lang w:eastAsia="ru-RU"/>
        </w:rPr>
        <w:t xml:space="preserve"> </w:t>
      </w:r>
      <w:r w:rsidRPr="00DE160E">
        <w:rPr>
          <w:rFonts w:ascii="Times New Roman" w:eastAsia="Times New Roman" w:hAnsi="Times New Roman" w:cs="Calibri"/>
          <w:bCs/>
          <w:color w:val="000000"/>
          <w:sz w:val="24"/>
          <w:szCs w:val="20"/>
          <w:lang w:eastAsia="ru-RU"/>
        </w:rPr>
        <w:t>Решением Думы Карлукского муниципального образования 7</w:t>
      </w:r>
      <w:r w:rsidRPr="00DE160E">
        <w:rPr>
          <w:rFonts w:ascii="Times New Roman" w:eastAsia="Times New Roman" w:hAnsi="Times New Roman" w:cs="Calibri"/>
          <w:color w:val="000000"/>
          <w:sz w:val="24"/>
          <w:szCs w:val="20"/>
          <w:lang w:eastAsia="ru-RU"/>
        </w:rPr>
        <w:t xml:space="preserve"> раз вносились изменения в бюджет и в сводную бюджетную роспись (январь, февраль, март, июль, сентябрь, октябрь, декабрь). Расходная часть увеличилась за счет внесения остатка денежных средств, сложившегося на 01.01.2020 года, а также налоговых и неналоговых доходов, дотации на выравнивание бюджетной обеспеченности, субсидий, субвенций и прочих межбюджетных трансфертов.  </w:t>
      </w:r>
      <w:r w:rsidRPr="00DE160E">
        <w:rPr>
          <w:rFonts w:ascii="Times New Roman" w:eastAsia="Times New Roman" w:hAnsi="Times New Roman" w:cs="Calibri"/>
          <w:b/>
          <w:bCs/>
          <w:color w:val="000000"/>
          <w:sz w:val="24"/>
          <w:szCs w:val="20"/>
          <w:lang w:eastAsia="ru-RU"/>
        </w:rPr>
        <w:t> </w:t>
      </w:r>
      <w:r w:rsidRPr="00DE160E">
        <w:rPr>
          <w:rFonts w:ascii="Times New Roman" w:eastAsia="Times New Roman" w:hAnsi="Times New Roman" w:cs="Calibri"/>
          <w:color w:val="000000"/>
          <w:sz w:val="24"/>
          <w:szCs w:val="20"/>
          <w:lang w:eastAsia="ru-RU"/>
        </w:rPr>
        <w:t xml:space="preserve">Форма </w:t>
      </w:r>
      <w:r w:rsidRPr="00DE160E">
        <w:rPr>
          <w:rFonts w:ascii="Times New Roman" w:eastAsia="Times New Roman" w:hAnsi="Times New Roman" w:cs="Calibri"/>
          <w:b/>
          <w:color w:val="000000"/>
          <w:sz w:val="24"/>
          <w:szCs w:val="20"/>
          <w:lang w:eastAsia="ru-RU"/>
        </w:rPr>
        <w:t>0503163</w:t>
      </w:r>
      <w:r w:rsidRPr="00DE160E">
        <w:rPr>
          <w:rFonts w:ascii="Times New Roman" w:eastAsia="Times New Roman" w:hAnsi="Times New Roman" w:cs="Calibri"/>
          <w:color w:val="000000"/>
          <w:sz w:val="24"/>
          <w:szCs w:val="20"/>
          <w:lang w:eastAsia="ru-RU"/>
        </w:rPr>
        <w:t xml:space="preserve"> «Сведения об изменениях бюджетной росписи главного распорядителя бюджетных средств» в программном комплексе Свод-Смарт отсутствует.</w:t>
      </w:r>
    </w:p>
    <w:p w:rsidR="00DE160E" w:rsidRPr="00DE160E" w:rsidRDefault="00DE160E" w:rsidP="00DE160E">
      <w:pPr>
        <w:spacing w:after="0" w:line="240" w:lineRule="auto"/>
        <w:ind w:firstLine="860"/>
        <w:jc w:val="center"/>
        <w:rPr>
          <w:rFonts w:ascii="Tahoma" w:eastAsia="Times New Roman" w:hAnsi="Tahoma" w:cs="Tahoma"/>
          <w:color w:val="000000"/>
          <w:sz w:val="18"/>
          <w:szCs w:val="18"/>
          <w:lang w:eastAsia="ru-RU"/>
        </w:rPr>
      </w:pPr>
    </w:p>
    <w:p w:rsidR="00DE160E" w:rsidRPr="00DE160E" w:rsidRDefault="00DE160E" w:rsidP="00DE160E">
      <w:pPr>
        <w:spacing w:after="0" w:line="240" w:lineRule="auto"/>
        <w:rPr>
          <w:rFonts w:ascii="Tahoma" w:eastAsia="Times New Roman" w:hAnsi="Tahoma" w:cs="Tahoma"/>
          <w:color w:val="000000"/>
          <w:sz w:val="18"/>
          <w:szCs w:val="18"/>
          <w:lang w:eastAsia="ru-RU"/>
        </w:rPr>
      </w:pPr>
      <w:r w:rsidRPr="00DE160E">
        <w:rPr>
          <w:rFonts w:ascii="Times New Roman" w:eastAsia="Times New Roman" w:hAnsi="Times New Roman" w:cs="Calibri"/>
          <w:b/>
          <w:color w:val="000000"/>
          <w:sz w:val="24"/>
          <w:szCs w:val="20"/>
          <w:lang w:eastAsia="ru-RU"/>
        </w:rPr>
        <w:t>Раздел 4 «Анализ показателей бухгалтерской отчетности субъекта бюджетной отчетности»</w:t>
      </w:r>
    </w:p>
    <w:p w:rsidR="00DE160E" w:rsidRPr="00DE160E" w:rsidRDefault="00DE160E" w:rsidP="00DE160E">
      <w:pPr>
        <w:spacing w:before="240" w:after="240" w:line="240" w:lineRule="auto"/>
        <w:jc w:val="both"/>
        <w:rPr>
          <w:rFonts w:ascii="Tahoma" w:eastAsia="Times New Roman" w:hAnsi="Tahoma" w:cs="Tahoma"/>
          <w:color w:val="000000"/>
          <w:sz w:val="18"/>
          <w:szCs w:val="18"/>
          <w:lang w:eastAsia="ru-RU"/>
        </w:rPr>
      </w:pPr>
      <w:r w:rsidRPr="00DE160E">
        <w:rPr>
          <w:rFonts w:ascii="Times New Roman" w:eastAsia="Times New Roman" w:hAnsi="Times New Roman" w:cs="Calibri"/>
          <w:b/>
          <w:color w:val="000000"/>
          <w:sz w:val="24"/>
          <w:szCs w:val="20"/>
          <w:lang w:eastAsia="ru-RU"/>
        </w:rPr>
        <w:t xml:space="preserve">              Форма 0503110 </w:t>
      </w:r>
      <w:r w:rsidRPr="00DE160E">
        <w:rPr>
          <w:rFonts w:ascii="Times New Roman" w:eastAsia="Times New Roman" w:hAnsi="Times New Roman" w:cs="Calibri"/>
          <w:color w:val="000000"/>
          <w:sz w:val="24"/>
          <w:szCs w:val="20"/>
          <w:lang w:eastAsia="ru-RU"/>
        </w:rPr>
        <w:t>«Справка по заключению счетов бюджетного учета отчетного финансового года» </w:t>
      </w:r>
    </w:p>
    <w:p w:rsidR="00DE160E" w:rsidRPr="00DE160E" w:rsidRDefault="00DE160E" w:rsidP="00DE160E">
      <w:pPr>
        <w:spacing w:after="0" w:line="240" w:lineRule="auto"/>
        <w:rPr>
          <w:rFonts w:ascii="Tahoma" w:eastAsia="Times New Roman" w:hAnsi="Tahoma" w:cs="Tahoma"/>
          <w:color w:val="000000"/>
          <w:sz w:val="18"/>
          <w:szCs w:val="18"/>
          <w:lang w:eastAsia="ru-RU"/>
        </w:rPr>
      </w:pPr>
      <w:r w:rsidRPr="00DE160E">
        <w:rPr>
          <w:rFonts w:ascii="Calibri" w:eastAsia="Times New Roman" w:hAnsi="Calibri" w:cs="Calibri"/>
          <w:color w:val="000000"/>
          <w:sz w:val="24"/>
          <w:szCs w:val="24"/>
          <w:lang w:eastAsia="ru-RU"/>
        </w:rPr>
        <w:t xml:space="preserve">  </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518"/>
        <w:gridCol w:w="3862"/>
        <w:gridCol w:w="3190"/>
      </w:tblGrid>
      <w:tr w:rsidR="00DE160E" w:rsidRPr="00DE160E" w:rsidTr="00DE160E">
        <w:tc>
          <w:tcPr>
            <w:tcW w:w="251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Корреспондирующий счет</w:t>
            </w:r>
          </w:p>
        </w:tc>
        <w:tc>
          <w:tcPr>
            <w:tcW w:w="705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Код бюджетного учета</w:t>
            </w:r>
          </w:p>
        </w:tc>
      </w:tr>
      <w:tr w:rsidR="00DE160E" w:rsidRPr="00DE160E" w:rsidTr="00DE16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p>
        </w:tc>
        <w:tc>
          <w:tcPr>
            <w:tcW w:w="3862"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 xml:space="preserve">1 401 10 </w:t>
            </w:r>
            <w:r w:rsidRPr="00DE160E">
              <w:rPr>
                <w:rFonts w:ascii="Times New Roman" w:eastAsia="Times New Roman" w:hAnsi="Times New Roman" w:cs="Calibri"/>
                <w:sz w:val="24"/>
                <w:szCs w:val="20"/>
                <w:lang w:val="en-US" w:eastAsia="ru-RU"/>
              </w:rPr>
              <w:t>176</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причина</w:t>
            </w:r>
          </w:p>
        </w:tc>
      </w:tr>
      <w:tr w:rsidR="00DE160E" w:rsidRPr="00DE160E" w:rsidTr="00DE160E">
        <w:trPr>
          <w:trHeight w:val="601"/>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1</w:t>
            </w:r>
          </w:p>
        </w:tc>
        <w:tc>
          <w:tcPr>
            <w:tcW w:w="3862"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2</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3</w:t>
            </w:r>
          </w:p>
        </w:tc>
      </w:tr>
      <w:tr w:rsidR="00DE160E" w:rsidRPr="00DE160E" w:rsidTr="00DE160E">
        <w:trPr>
          <w:trHeight w:val="952"/>
        </w:trPr>
        <w:tc>
          <w:tcPr>
            <w:tcW w:w="25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1 108 51 310</w:t>
            </w:r>
          </w:p>
        </w:tc>
        <w:tc>
          <w:tcPr>
            <w:tcW w:w="3862"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val="en-US" w:eastAsia="ru-RU"/>
              </w:rPr>
              <w:t>112 420</w:t>
            </w:r>
            <w:r w:rsidRPr="00DE160E">
              <w:rPr>
                <w:rFonts w:ascii="Times New Roman" w:eastAsia="Times New Roman" w:hAnsi="Times New Roman" w:cs="Calibri"/>
                <w:sz w:val="24"/>
                <w:szCs w:val="20"/>
                <w:lang w:eastAsia="ru-RU"/>
              </w:rPr>
              <w:t>,09</w:t>
            </w:r>
          </w:p>
        </w:tc>
        <w:tc>
          <w:tcPr>
            <w:tcW w:w="319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Увеличена стоимость жилой квартиры</w:t>
            </w:r>
          </w:p>
        </w:tc>
      </w:tr>
      <w:tr w:rsidR="00DE160E" w:rsidRPr="00DE160E" w:rsidTr="00DE160E">
        <w:trPr>
          <w:trHeight w:val="952"/>
        </w:trPr>
        <w:tc>
          <w:tcPr>
            <w:tcW w:w="25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1 108 55 430</w:t>
            </w:r>
          </w:p>
        </w:tc>
        <w:tc>
          <w:tcPr>
            <w:tcW w:w="386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-2 370 717,27</w:t>
            </w:r>
          </w:p>
        </w:tc>
        <w:tc>
          <w:tcPr>
            <w:tcW w:w="319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 xml:space="preserve">Уменьшена стоимость земельных участков </w:t>
            </w:r>
          </w:p>
        </w:tc>
      </w:tr>
    </w:tbl>
    <w:p w:rsidR="00DE160E" w:rsidRPr="00DE160E" w:rsidRDefault="00DE160E" w:rsidP="00DE160E">
      <w:pPr>
        <w:spacing w:before="240" w:after="240" w:line="240" w:lineRule="auto"/>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FF0000"/>
          <w:sz w:val="24"/>
          <w:szCs w:val="20"/>
          <w:lang w:eastAsia="ru-RU"/>
        </w:rPr>
        <w:t> </w:t>
      </w:r>
    </w:p>
    <w:p w:rsidR="00DE160E" w:rsidRPr="00DE160E" w:rsidRDefault="00DE160E" w:rsidP="00DE160E">
      <w:pPr>
        <w:spacing w:after="0" w:line="240" w:lineRule="auto"/>
        <w:rPr>
          <w:rFonts w:ascii="Tahoma" w:eastAsia="Times New Roman" w:hAnsi="Tahoma" w:cs="Tahoma"/>
          <w:color w:val="000000"/>
          <w:sz w:val="18"/>
          <w:szCs w:val="18"/>
          <w:lang w:eastAsia="ru-RU"/>
        </w:rPr>
      </w:pPr>
      <w:r w:rsidRPr="00DE160E">
        <w:rPr>
          <w:rFonts w:ascii="Calibri" w:eastAsia="Times New Roman" w:hAnsi="Calibri" w:cs="Calibri"/>
          <w:color w:val="000000"/>
          <w:sz w:val="24"/>
          <w:szCs w:val="24"/>
          <w:lang w:eastAsia="ru-RU"/>
        </w:rPr>
        <w:t xml:space="preserve">  </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518"/>
        <w:gridCol w:w="3862"/>
        <w:gridCol w:w="3190"/>
      </w:tblGrid>
      <w:tr w:rsidR="00DE160E" w:rsidRPr="00DE160E" w:rsidTr="00DE160E">
        <w:tc>
          <w:tcPr>
            <w:tcW w:w="251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Корреспондирующий счет</w:t>
            </w:r>
          </w:p>
        </w:tc>
        <w:tc>
          <w:tcPr>
            <w:tcW w:w="705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Код бюджетного учета</w:t>
            </w:r>
          </w:p>
        </w:tc>
      </w:tr>
      <w:tr w:rsidR="00DE160E" w:rsidRPr="00DE160E" w:rsidTr="00DE16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p>
        </w:tc>
        <w:tc>
          <w:tcPr>
            <w:tcW w:w="3862"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1 401 10 172</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причина</w:t>
            </w:r>
          </w:p>
        </w:tc>
      </w:tr>
      <w:tr w:rsidR="00DE160E" w:rsidRPr="00DE160E" w:rsidTr="00DE160E">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1</w:t>
            </w:r>
          </w:p>
        </w:tc>
        <w:tc>
          <w:tcPr>
            <w:tcW w:w="3862"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2</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3</w:t>
            </w:r>
          </w:p>
        </w:tc>
      </w:tr>
      <w:tr w:rsidR="00DE160E" w:rsidRPr="00DE160E" w:rsidTr="00DE160E">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 1 108 55 330</w:t>
            </w:r>
          </w:p>
        </w:tc>
        <w:tc>
          <w:tcPr>
            <w:tcW w:w="3862"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759 488 909,49 </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Сформированы новые земельные участки</w:t>
            </w:r>
          </w:p>
        </w:tc>
      </w:tr>
    </w:tbl>
    <w:p w:rsidR="00DE160E" w:rsidRPr="00DE160E" w:rsidRDefault="00DE160E" w:rsidP="00DE160E">
      <w:pPr>
        <w:spacing w:before="240" w:after="240" w:line="240" w:lineRule="auto"/>
        <w:jc w:val="center"/>
        <w:rPr>
          <w:rFonts w:ascii="Tahoma" w:eastAsia="Times New Roman" w:hAnsi="Tahoma" w:cs="Tahoma"/>
          <w:color w:val="000000"/>
          <w:sz w:val="18"/>
          <w:szCs w:val="18"/>
          <w:lang w:eastAsia="ru-RU"/>
        </w:rPr>
      </w:pPr>
      <w:r w:rsidRPr="00DE160E">
        <w:rPr>
          <w:rFonts w:ascii="Times New Roman" w:eastAsia="Times New Roman" w:hAnsi="Times New Roman" w:cs="Calibri"/>
          <w:b/>
          <w:color w:val="000000"/>
          <w:sz w:val="24"/>
          <w:szCs w:val="20"/>
          <w:lang w:eastAsia="ru-RU"/>
        </w:rPr>
        <w:lastRenderedPageBreak/>
        <w:t> </w:t>
      </w:r>
    </w:p>
    <w:p w:rsidR="00DE160E" w:rsidRPr="00DE160E" w:rsidRDefault="00DE160E" w:rsidP="00DE160E">
      <w:pPr>
        <w:spacing w:after="0" w:line="240" w:lineRule="auto"/>
        <w:rPr>
          <w:rFonts w:ascii="Tahoma" w:eastAsia="Times New Roman" w:hAnsi="Tahoma" w:cs="Tahoma"/>
          <w:color w:val="000000"/>
          <w:sz w:val="18"/>
          <w:szCs w:val="18"/>
          <w:lang w:eastAsia="ru-RU"/>
        </w:rPr>
      </w:pPr>
      <w:r w:rsidRPr="00DE160E">
        <w:rPr>
          <w:rFonts w:ascii="Calibri" w:eastAsia="Times New Roman" w:hAnsi="Calibri" w:cs="Calibri"/>
          <w:color w:val="000000"/>
          <w:sz w:val="24"/>
          <w:szCs w:val="24"/>
          <w:lang w:eastAsia="ru-RU"/>
        </w:rPr>
        <w:t xml:space="preserve">  </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518"/>
        <w:gridCol w:w="3862"/>
        <w:gridCol w:w="3190"/>
      </w:tblGrid>
      <w:tr w:rsidR="00DE160E" w:rsidRPr="00DE160E" w:rsidTr="00DE160E">
        <w:trPr>
          <w:trHeight w:val="552"/>
        </w:trPr>
        <w:tc>
          <w:tcPr>
            <w:tcW w:w="251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Корреспондирующий счет</w:t>
            </w:r>
          </w:p>
        </w:tc>
        <w:tc>
          <w:tcPr>
            <w:tcW w:w="705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Код бюджетного учета</w:t>
            </w:r>
          </w:p>
        </w:tc>
      </w:tr>
      <w:tr w:rsidR="00DE160E" w:rsidRPr="00DE160E" w:rsidTr="00DE16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p>
        </w:tc>
        <w:tc>
          <w:tcPr>
            <w:tcW w:w="3862"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 xml:space="preserve">1 401 10 </w:t>
            </w:r>
            <w:r w:rsidRPr="00DE160E">
              <w:rPr>
                <w:rFonts w:ascii="Times New Roman" w:eastAsia="Times New Roman" w:hAnsi="Times New Roman" w:cs="Calibri"/>
                <w:sz w:val="24"/>
                <w:szCs w:val="20"/>
                <w:lang w:val="en-US" w:eastAsia="ru-RU"/>
              </w:rPr>
              <w:t>17</w:t>
            </w:r>
            <w:r w:rsidRPr="00DE160E">
              <w:rPr>
                <w:rFonts w:ascii="Times New Roman" w:eastAsia="Times New Roman" w:hAnsi="Times New Roman" w:cs="Calibri"/>
                <w:sz w:val="24"/>
                <w:szCs w:val="20"/>
                <w:lang w:eastAsia="ru-RU"/>
              </w:rPr>
              <w:t>2</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причина</w:t>
            </w:r>
          </w:p>
        </w:tc>
      </w:tr>
      <w:tr w:rsidR="00DE160E" w:rsidRPr="00DE160E" w:rsidTr="00DE160E">
        <w:trPr>
          <w:trHeight w:val="194"/>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1</w:t>
            </w:r>
          </w:p>
        </w:tc>
        <w:tc>
          <w:tcPr>
            <w:tcW w:w="3862"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2</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3</w:t>
            </w:r>
          </w:p>
        </w:tc>
      </w:tr>
      <w:tr w:rsidR="00DE160E" w:rsidRPr="00DE160E" w:rsidTr="00DE160E">
        <w:trPr>
          <w:trHeight w:val="952"/>
        </w:trPr>
        <w:tc>
          <w:tcPr>
            <w:tcW w:w="251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1 108 55 430</w:t>
            </w:r>
          </w:p>
        </w:tc>
        <w:tc>
          <w:tcPr>
            <w:tcW w:w="3862"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61 022 021,20</w:t>
            </w:r>
          </w:p>
        </w:tc>
        <w:tc>
          <w:tcPr>
            <w:tcW w:w="319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Списаны земельные участки (переданы физическим лицам)</w:t>
            </w:r>
          </w:p>
        </w:tc>
      </w:tr>
      <w:tr w:rsidR="00DE160E" w:rsidRPr="00DE160E" w:rsidTr="00DE160E">
        <w:trPr>
          <w:trHeight w:val="952"/>
        </w:trPr>
        <w:tc>
          <w:tcPr>
            <w:tcW w:w="251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1 108 51 410</w:t>
            </w:r>
          </w:p>
        </w:tc>
        <w:tc>
          <w:tcPr>
            <w:tcW w:w="386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652 269,60</w:t>
            </w:r>
          </w:p>
        </w:tc>
        <w:tc>
          <w:tcPr>
            <w:tcW w:w="319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Списана муниципальная квартира</w:t>
            </w:r>
          </w:p>
        </w:tc>
      </w:tr>
    </w:tbl>
    <w:p w:rsidR="00DE160E" w:rsidRPr="00DE160E" w:rsidRDefault="00DE160E" w:rsidP="00DE160E">
      <w:pPr>
        <w:spacing w:before="240" w:after="240" w:line="240" w:lineRule="auto"/>
        <w:ind w:firstLine="860"/>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w:t>
      </w:r>
    </w:p>
    <w:p w:rsidR="00DE160E" w:rsidRPr="00DE160E" w:rsidRDefault="00DE160E" w:rsidP="00DE160E">
      <w:pPr>
        <w:spacing w:after="0" w:line="240" w:lineRule="auto"/>
        <w:rPr>
          <w:rFonts w:ascii="Tahoma" w:eastAsia="Times New Roman" w:hAnsi="Tahoma" w:cs="Tahoma"/>
          <w:color w:val="000000"/>
          <w:sz w:val="18"/>
          <w:szCs w:val="18"/>
          <w:lang w:eastAsia="ru-RU"/>
        </w:rPr>
      </w:pPr>
      <w:r w:rsidRPr="00DE160E">
        <w:rPr>
          <w:rFonts w:ascii="Calibri" w:eastAsia="Times New Roman" w:hAnsi="Calibri" w:cs="Calibri"/>
          <w:color w:val="000000"/>
          <w:sz w:val="24"/>
          <w:szCs w:val="24"/>
          <w:lang w:eastAsia="ru-RU"/>
        </w:rPr>
        <w:t xml:space="preserve">  </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518"/>
        <w:gridCol w:w="3862"/>
        <w:gridCol w:w="3190"/>
      </w:tblGrid>
      <w:tr w:rsidR="00DE160E" w:rsidRPr="00DE160E" w:rsidTr="00DE160E">
        <w:tc>
          <w:tcPr>
            <w:tcW w:w="251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Корреспондирующий счет</w:t>
            </w:r>
          </w:p>
        </w:tc>
        <w:tc>
          <w:tcPr>
            <w:tcW w:w="705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Код бюджетного учета</w:t>
            </w:r>
          </w:p>
        </w:tc>
      </w:tr>
      <w:tr w:rsidR="00DE160E" w:rsidRPr="00DE160E" w:rsidTr="00DE160E">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160E" w:rsidRPr="00DE160E" w:rsidRDefault="00DE160E" w:rsidP="00DE160E">
            <w:pPr>
              <w:spacing w:after="0" w:line="240" w:lineRule="auto"/>
              <w:rPr>
                <w:rFonts w:ascii="Times New Roman" w:eastAsia="Times New Roman" w:hAnsi="Times New Roman" w:cs="Times New Roman"/>
                <w:sz w:val="24"/>
                <w:szCs w:val="24"/>
                <w:lang w:eastAsia="ru-RU"/>
              </w:rPr>
            </w:pPr>
          </w:p>
        </w:tc>
        <w:tc>
          <w:tcPr>
            <w:tcW w:w="3862" w:type="dxa"/>
            <w:tcBorders>
              <w:top w:val="nil"/>
              <w:left w:val="nil"/>
              <w:bottom w:val="single" w:sz="8" w:space="0" w:color="000000"/>
              <w:right w:val="single" w:sz="8" w:space="0" w:color="000000"/>
            </w:tcBorders>
            <w:tcMar>
              <w:top w:w="0" w:type="dxa"/>
              <w:left w:w="108" w:type="dxa"/>
              <w:bottom w:w="0" w:type="dxa"/>
              <w:right w:w="108" w:type="dxa"/>
            </w:tcMar>
          </w:tcPr>
          <w:p w:rsidR="00DE160E" w:rsidRPr="00DE160E" w:rsidRDefault="00DE160E" w:rsidP="00DE160E">
            <w:pPr>
              <w:spacing w:after="0" w:line="240" w:lineRule="auto"/>
              <w:jc w:val="center"/>
              <w:rPr>
                <w:rFonts w:ascii="Times New Roman" w:eastAsia="Times New Roman" w:hAnsi="Times New Roman" w:cs="Calibri"/>
                <w:sz w:val="24"/>
                <w:szCs w:val="20"/>
                <w:lang w:eastAsia="ru-RU"/>
              </w:rPr>
            </w:pPr>
          </w:p>
          <w:p w:rsidR="00DE160E" w:rsidRPr="00DE160E" w:rsidRDefault="00DE160E" w:rsidP="00DE160E">
            <w:pPr>
              <w:spacing w:after="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1 401 20 251</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причина</w:t>
            </w:r>
          </w:p>
        </w:tc>
      </w:tr>
      <w:tr w:rsidR="00DE160E" w:rsidRPr="00DE160E" w:rsidTr="00DE160E">
        <w:trPr>
          <w:trHeight w:val="445"/>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1</w:t>
            </w:r>
          </w:p>
        </w:tc>
        <w:tc>
          <w:tcPr>
            <w:tcW w:w="3862"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2</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3</w:t>
            </w:r>
          </w:p>
        </w:tc>
      </w:tr>
      <w:tr w:rsidR="00DE160E" w:rsidRPr="00DE160E" w:rsidTr="00DE160E">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both"/>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 1 108 55 430</w:t>
            </w:r>
          </w:p>
        </w:tc>
        <w:tc>
          <w:tcPr>
            <w:tcW w:w="3862"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sz w:val="24"/>
                <w:szCs w:val="20"/>
                <w:lang w:eastAsia="ru-RU"/>
              </w:rPr>
              <w:t>258 374 437,61</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Times New Roman"/>
                <w:sz w:val="24"/>
                <w:szCs w:val="24"/>
                <w:lang w:eastAsia="ru-RU"/>
              </w:rPr>
              <w:t>Переданы земельные участки в КУМИ ИРМО</w:t>
            </w:r>
          </w:p>
        </w:tc>
      </w:tr>
    </w:tbl>
    <w:p w:rsidR="00DE160E" w:rsidRPr="00DE160E" w:rsidRDefault="00DE160E" w:rsidP="00DE160E">
      <w:pPr>
        <w:spacing w:before="240" w:after="240" w:line="240" w:lineRule="auto"/>
        <w:ind w:firstLine="860"/>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Форма </w:t>
      </w:r>
      <w:r w:rsidRPr="00DE160E">
        <w:rPr>
          <w:rFonts w:ascii="Times New Roman" w:eastAsia="Times New Roman" w:hAnsi="Times New Roman" w:cs="Calibri"/>
          <w:b/>
          <w:color w:val="000000"/>
          <w:sz w:val="24"/>
          <w:szCs w:val="20"/>
          <w:lang w:eastAsia="ru-RU"/>
        </w:rPr>
        <w:t>0503168_К</w:t>
      </w:r>
      <w:r w:rsidRPr="00DE160E">
        <w:rPr>
          <w:rFonts w:ascii="Times New Roman" w:eastAsia="Times New Roman" w:hAnsi="Times New Roman" w:cs="Calibri"/>
          <w:color w:val="000000"/>
          <w:sz w:val="24"/>
          <w:szCs w:val="20"/>
          <w:lang w:eastAsia="ru-RU"/>
        </w:rPr>
        <w:t xml:space="preserve"> «Сведения о движении нефинансовых активов» </w:t>
      </w:r>
    </w:p>
    <w:p w:rsidR="00DE160E" w:rsidRPr="00DE160E" w:rsidRDefault="00DE160E" w:rsidP="00DE160E">
      <w:pPr>
        <w:spacing w:before="240" w:after="240" w:line="240" w:lineRule="auto"/>
        <w:ind w:left="-140" w:firstLine="70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В сведениях о движении нефинансовых активов, составляющие имущество казны изменились показатели:</w:t>
      </w:r>
    </w:p>
    <w:p w:rsidR="00DE160E" w:rsidRPr="00DE160E" w:rsidRDefault="00DE160E" w:rsidP="00DE160E">
      <w:pPr>
        <w:spacing w:before="240" w:after="240" w:line="240" w:lineRule="auto"/>
        <w:ind w:left="-140" w:firstLine="70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по недвижимому имуществу увеличена стоимость жилой квартиры на 112 420,0 руб., выбытие связано со списанием жилой квартиры на сумму 852 269,6 руб.</w:t>
      </w:r>
    </w:p>
    <w:p w:rsidR="00DE160E" w:rsidRPr="00DE160E" w:rsidRDefault="00DE160E" w:rsidP="00DE160E">
      <w:pPr>
        <w:spacing w:before="240" w:after="240" w:line="240" w:lineRule="auto"/>
        <w:ind w:left="-140" w:firstLine="70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 по непроизводственным активам увеличение на 759 488 909,49 руб. связано с оформлением новых участков, уменьшение стоимости на 321 767 176,08 рублей  связано со списанием земельных участков на сумму 61 022 021,20 руб. (передано в собственность физическим лицам), на 2 370 717,27 руб. уменьшена стоимость земельных участков, на 258 374 437,61 руб. списаны земельные участки (безвозмездно переданы в КУМИ Иркутского района). </w:t>
      </w:r>
    </w:p>
    <w:p w:rsidR="00DE160E" w:rsidRPr="00DE160E" w:rsidRDefault="00DE160E" w:rsidP="00DE160E">
      <w:pPr>
        <w:spacing w:before="240" w:after="240" w:line="240" w:lineRule="auto"/>
        <w:ind w:left="140" w:firstLine="700"/>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Форма </w:t>
      </w:r>
      <w:r w:rsidRPr="00DE160E">
        <w:rPr>
          <w:rFonts w:ascii="Times New Roman" w:eastAsia="Times New Roman" w:hAnsi="Times New Roman" w:cs="Calibri"/>
          <w:b/>
          <w:color w:val="000000"/>
          <w:sz w:val="24"/>
          <w:szCs w:val="20"/>
          <w:lang w:eastAsia="ru-RU"/>
        </w:rPr>
        <w:t>0503168_БД</w:t>
      </w:r>
      <w:r w:rsidRPr="00DE160E">
        <w:rPr>
          <w:rFonts w:ascii="Times New Roman" w:eastAsia="Times New Roman" w:hAnsi="Times New Roman" w:cs="Calibri"/>
          <w:color w:val="000000"/>
          <w:sz w:val="24"/>
          <w:szCs w:val="20"/>
          <w:lang w:eastAsia="ru-RU"/>
        </w:rPr>
        <w:t xml:space="preserve"> «Сведения о движении нефинансовых активов»</w:t>
      </w:r>
    </w:p>
    <w:p w:rsidR="00DE160E" w:rsidRPr="00DE160E" w:rsidRDefault="00DE160E" w:rsidP="00DE160E">
      <w:pPr>
        <w:spacing w:before="240" w:after="240" w:line="240" w:lineRule="auto"/>
        <w:ind w:left="-140" w:firstLine="70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lastRenderedPageBreak/>
        <w:t>На конец года стоимость основных средств увеличилась и составила 30 832 444,18 руб., также увеличилась стоимость амортизации.</w:t>
      </w:r>
    </w:p>
    <w:p w:rsidR="00DE160E" w:rsidRPr="00DE160E" w:rsidRDefault="00DE160E" w:rsidP="00DE160E">
      <w:pPr>
        <w:spacing w:before="240" w:after="240" w:line="240" w:lineRule="auto"/>
        <w:ind w:left="-140" w:firstLine="70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Вложения в основные средства на конец года составили 8 273 550,64 руб. Увеличение связано с началом строительства физкультурно-оздоровительного комплекса в д.Карлук. Окончание строительства запланировано на 2022 год.</w:t>
      </w:r>
    </w:p>
    <w:p w:rsidR="00DE160E" w:rsidRPr="00DE160E" w:rsidRDefault="00DE160E" w:rsidP="00DE160E">
      <w:pPr>
        <w:spacing w:before="240" w:after="240" w:line="240" w:lineRule="auto"/>
        <w:ind w:left="-140" w:firstLine="70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Материальные запасы увеличились и составили на конец года 59 799,99 рублей.</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Вложения в материальные запасы на конец года составили 162 603,72 руб. (это стоимость многолетних саженцев, высаженных в 2020 году в рамках благоустройства территории).</w:t>
      </w:r>
    </w:p>
    <w:p w:rsidR="00DE160E" w:rsidRPr="00DE160E" w:rsidRDefault="00DE160E" w:rsidP="00DE160E">
      <w:pPr>
        <w:spacing w:before="240" w:after="240" w:line="240" w:lineRule="auto"/>
        <w:ind w:left="-140" w:firstLine="1000"/>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Форма </w:t>
      </w:r>
      <w:r w:rsidRPr="00DE160E">
        <w:rPr>
          <w:rFonts w:ascii="Times New Roman" w:eastAsia="Times New Roman" w:hAnsi="Times New Roman" w:cs="Calibri"/>
          <w:b/>
          <w:color w:val="000000"/>
          <w:sz w:val="24"/>
          <w:szCs w:val="20"/>
          <w:lang w:eastAsia="ru-RU"/>
        </w:rPr>
        <w:t>0503173_Б «</w:t>
      </w:r>
      <w:r w:rsidRPr="00DE160E">
        <w:rPr>
          <w:rFonts w:ascii="Times New Roman" w:eastAsia="Times New Roman" w:hAnsi="Times New Roman" w:cs="Calibri"/>
          <w:bCs/>
          <w:color w:val="000000"/>
          <w:sz w:val="24"/>
          <w:szCs w:val="20"/>
          <w:lang w:eastAsia="ru-RU"/>
        </w:rPr>
        <w:t>Сведения об изменении валюты баланса»</w:t>
      </w:r>
    </w:p>
    <w:p w:rsidR="00DE160E" w:rsidRPr="00DE160E" w:rsidRDefault="00DE160E" w:rsidP="00DE160E">
      <w:pPr>
        <w:spacing w:before="240" w:after="240" w:line="240" w:lineRule="auto"/>
        <w:ind w:left="-140" w:firstLine="707"/>
        <w:rPr>
          <w:rFonts w:ascii="Tahoma" w:eastAsia="Times New Roman" w:hAnsi="Tahoma" w:cs="Tahoma"/>
          <w:color w:val="000000"/>
          <w:sz w:val="18"/>
          <w:szCs w:val="18"/>
          <w:lang w:eastAsia="ru-RU"/>
        </w:rPr>
      </w:pPr>
      <w:r w:rsidRPr="00DE160E">
        <w:rPr>
          <w:rFonts w:ascii="Times New Roman" w:eastAsia="Times New Roman" w:hAnsi="Times New Roman" w:cs="Calibri"/>
          <w:bCs/>
          <w:color w:val="000000"/>
          <w:sz w:val="24"/>
          <w:szCs w:val="20"/>
          <w:lang w:eastAsia="ru-RU"/>
        </w:rPr>
        <w:t>Валюта баланса в 2020 году не менялась.</w:t>
      </w:r>
    </w:p>
    <w:p w:rsidR="00DE160E" w:rsidRPr="00DE160E" w:rsidRDefault="00DE160E" w:rsidP="00DE160E">
      <w:pPr>
        <w:spacing w:before="240" w:after="240" w:line="240" w:lineRule="auto"/>
        <w:ind w:left="-140" w:firstLine="10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Форма</w:t>
      </w:r>
      <w:r w:rsidRPr="00DE160E">
        <w:rPr>
          <w:rFonts w:ascii="Times New Roman" w:eastAsia="Times New Roman" w:hAnsi="Times New Roman" w:cs="Calibri"/>
          <w:b/>
          <w:bCs/>
          <w:color w:val="000000"/>
          <w:sz w:val="24"/>
          <w:szCs w:val="20"/>
          <w:lang w:eastAsia="ru-RU"/>
        </w:rPr>
        <w:t xml:space="preserve"> 0503169 </w:t>
      </w:r>
      <w:r w:rsidRPr="00DE160E">
        <w:rPr>
          <w:rFonts w:ascii="Times New Roman" w:eastAsia="Times New Roman" w:hAnsi="Times New Roman" w:cs="Calibri"/>
          <w:color w:val="000000"/>
          <w:sz w:val="24"/>
          <w:szCs w:val="20"/>
          <w:lang w:eastAsia="ru-RU"/>
        </w:rPr>
        <w:t>«Сведениях по дебиторской и кредиторской задолженности»</w:t>
      </w:r>
      <w:r w:rsidRPr="00DE160E">
        <w:rPr>
          <w:rFonts w:ascii="Times New Roman" w:eastAsia="Times New Roman" w:hAnsi="Times New Roman" w:cs="Calibri"/>
          <w:b/>
          <w:bCs/>
          <w:color w:val="000000"/>
          <w:sz w:val="24"/>
          <w:szCs w:val="20"/>
          <w:lang w:eastAsia="ru-RU"/>
        </w:rPr>
        <w:t xml:space="preserve">             </w:t>
      </w:r>
    </w:p>
    <w:p w:rsidR="00DE160E" w:rsidRPr="00DE160E" w:rsidRDefault="00DE160E" w:rsidP="00DE160E">
      <w:pPr>
        <w:spacing w:before="240" w:after="240" w:line="240" w:lineRule="auto"/>
        <w:ind w:left="-140" w:firstLine="10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w:t>
      </w:r>
      <w:r w:rsidRPr="00DE160E">
        <w:rPr>
          <w:rFonts w:ascii="Times New Roman" w:eastAsia="Times New Roman" w:hAnsi="Times New Roman" w:cs="Calibri"/>
          <w:b/>
          <w:color w:val="000000"/>
          <w:sz w:val="24"/>
          <w:szCs w:val="20"/>
          <w:lang w:eastAsia="ru-RU"/>
        </w:rPr>
        <w:t xml:space="preserve">Дебиторская задолженность </w:t>
      </w:r>
      <w:r w:rsidRPr="00DE160E">
        <w:rPr>
          <w:rFonts w:ascii="Times New Roman" w:eastAsia="Times New Roman" w:hAnsi="Times New Roman" w:cs="Calibri"/>
          <w:color w:val="000000"/>
          <w:sz w:val="24"/>
          <w:szCs w:val="20"/>
          <w:lang w:eastAsia="ru-RU"/>
        </w:rPr>
        <w:t>(</w:t>
      </w:r>
      <w:r w:rsidRPr="00DE160E">
        <w:rPr>
          <w:rFonts w:ascii="Times New Roman" w:eastAsia="Times New Roman" w:hAnsi="Times New Roman" w:cs="Calibri"/>
          <w:b/>
          <w:color w:val="000000"/>
          <w:sz w:val="24"/>
          <w:szCs w:val="20"/>
          <w:lang w:eastAsia="ru-RU"/>
        </w:rPr>
        <w:t>ф.0503169_БД</w:t>
      </w:r>
      <w:r w:rsidRPr="00DE160E">
        <w:rPr>
          <w:rFonts w:ascii="Times New Roman" w:eastAsia="Times New Roman" w:hAnsi="Times New Roman" w:cs="Calibri"/>
          <w:color w:val="000000"/>
          <w:sz w:val="24"/>
          <w:szCs w:val="20"/>
          <w:lang w:eastAsia="ru-RU"/>
        </w:rPr>
        <w:t xml:space="preserve">) </w:t>
      </w:r>
    </w:p>
    <w:p w:rsidR="00DE160E" w:rsidRPr="00DE160E" w:rsidRDefault="00DE160E" w:rsidP="00DE160E">
      <w:pPr>
        <w:spacing w:after="0" w:line="240" w:lineRule="auto"/>
        <w:ind w:firstLine="86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На конец 2020 года дебиторская задолженность увеличилась и составила 139 962,9 тыс. рублей, в том числе:</w:t>
      </w:r>
    </w:p>
    <w:p w:rsidR="00DE160E" w:rsidRPr="00DE160E" w:rsidRDefault="00DE160E" w:rsidP="00DE160E">
      <w:pPr>
        <w:spacing w:after="0" w:line="240" w:lineRule="auto"/>
        <w:ind w:firstLine="10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 по сч. 120500000 – 138 485,9 тыс. руб.- задолженность по имущественным налогам, административным штрафам, за аренду земельных участков, доходам будущих периодов;</w:t>
      </w:r>
    </w:p>
    <w:p w:rsidR="00DE160E" w:rsidRPr="00DE160E" w:rsidRDefault="00DE160E" w:rsidP="00DE160E">
      <w:pPr>
        <w:spacing w:after="0" w:line="240" w:lineRule="auto"/>
        <w:ind w:firstLine="10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по сч. 120600000 – 217,9 тыс. рублей, в том числе 84,9 тыс. рублей – оплата за прохождение гос. экспертизы проектно-сметной документации для ремонта здания библиотеки, задолженность в размере 48,9 тыс. руб., 33,1 тыс. руб., 23,3 тыс. руб.- оплата за тех. присоединение к электросетям. Уменьшение показателя на конец года связано со списанием задолженности в размере 1241,0 тыс. руб. на счет 120900000.</w:t>
      </w:r>
    </w:p>
    <w:p w:rsidR="00DE160E" w:rsidRPr="00DE160E" w:rsidRDefault="00DE160E" w:rsidP="00DE160E">
      <w:pPr>
        <w:spacing w:after="0" w:line="240" w:lineRule="auto"/>
        <w:ind w:firstLine="10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 по сч. 1209 00 000 - 1241,0 тыс. руб. - дебиторская задолженность числится за ООО "Сигма-проект" по муниципальному контракту от 14.09.2017 №0134300018517000004-0165187-01 на выполнение работ по разработке рабочей и проектной документации капитального ремонта автомобильной дороги на Зверохозяйствао д. Карлук. Согласно условиям контракта было перечислено 50% стоимости контракта (цена контракта составила 2482,0 тыс. руб.) при передаче исполнителем проектной документации для прохождения государственной экспертизы в ГАУИО "Иркутскэкспертиза".  Было получено отрицательное заключение экспертизы, исполнитель отказался исправлять указанные ошибки. В связи с тем, что Подрядчиком были допущены существенные нарушения условий контракта, 8.02.2019 года Администрацией Карлукского МО было принято решение об одностороннем отказе заказчика от исполнения муниципального контракта. 26.2.2019 года комиссией Иркутского УФАС России принято решение о включении информации о Подрядчике и учредителе ООО "Сигма-Проект" в реестр недобросовестных поставщиков. В течение 2018 - 2019 годов велась претензионная работа. 25 декабря 2019 года Администрация Карлукского МО направила исковое заявление в арбитражный суд Иркутской области о взыскании убытков с ООО "Сигма-Проект", в т.ч.  на возмещение суммы неотработанного аванса в размере 1241,0 тыс. рублей. </w:t>
      </w:r>
    </w:p>
    <w:p w:rsidR="00DE160E" w:rsidRPr="00DE160E" w:rsidRDefault="00DE160E" w:rsidP="00DE160E">
      <w:pPr>
        <w:spacing w:after="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По состоянию на 31.12.2020 года с ООО «Сигма-проект» ведутся судебные разбирательства.                                                    </w:t>
      </w:r>
      <w:r w:rsidRPr="00DE160E">
        <w:rPr>
          <w:rFonts w:ascii="Times New Roman" w:eastAsia="Times New Roman" w:hAnsi="Times New Roman" w:cs="Calibri"/>
          <w:color w:val="000000"/>
          <w:sz w:val="24"/>
          <w:szCs w:val="20"/>
          <w:lang w:eastAsia="ru-RU"/>
        </w:rPr>
        <w:br/>
      </w:r>
      <w:r w:rsidRPr="00DE160E">
        <w:rPr>
          <w:rFonts w:ascii="Times New Roman" w:eastAsia="Times New Roman" w:hAnsi="Times New Roman" w:cs="Calibri"/>
          <w:color w:val="FF0000"/>
          <w:sz w:val="24"/>
          <w:szCs w:val="20"/>
          <w:lang w:eastAsia="ru-RU"/>
        </w:rPr>
        <w:t xml:space="preserve">        </w:t>
      </w:r>
      <w:r w:rsidRPr="00DE160E">
        <w:rPr>
          <w:rFonts w:ascii="Times New Roman" w:eastAsia="Times New Roman" w:hAnsi="Times New Roman" w:cs="Calibri"/>
          <w:color w:val="000000"/>
          <w:sz w:val="24"/>
          <w:szCs w:val="20"/>
          <w:lang w:eastAsia="ru-RU"/>
        </w:rPr>
        <w:t>- по сч. 13030000 – 18,1 тыс. рублей – задолженность за ФСС.</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FF0000"/>
          <w:sz w:val="24"/>
          <w:szCs w:val="20"/>
          <w:lang w:eastAsia="ru-RU"/>
        </w:rPr>
        <w:lastRenderedPageBreak/>
        <w:t> </w:t>
      </w:r>
      <w:r w:rsidRPr="00DE160E">
        <w:rPr>
          <w:rFonts w:ascii="Times New Roman" w:eastAsia="Times New Roman" w:hAnsi="Times New Roman" w:cs="Calibri"/>
          <w:color w:val="000000"/>
          <w:sz w:val="24"/>
          <w:szCs w:val="20"/>
          <w:lang w:eastAsia="ru-RU"/>
        </w:rPr>
        <w:t>На конец 2019 года числилась дебиторская задолженность по 205 счету КБК 73611651040020000140 в размере 45500,00 (административные штрафы). С 01.01.2020 Г. КБК по административным штрафам изменен на 73611602020020000140.</w:t>
      </w:r>
    </w:p>
    <w:p w:rsidR="00DE160E" w:rsidRPr="00DE160E" w:rsidRDefault="00DE160E" w:rsidP="00DE160E">
      <w:pPr>
        <w:spacing w:after="0" w:line="240" w:lineRule="auto"/>
        <w:ind w:left="-140" w:firstLine="1000"/>
        <w:jc w:val="both"/>
        <w:rPr>
          <w:rFonts w:ascii="Tahoma" w:eastAsia="Times New Roman" w:hAnsi="Tahoma" w:cs="Tahoma"/>
          <w:color w:val="000000"/>
          <w:sz w:val="18"/>
          <w:szCs w:val="18"/>
          <w:lang w:eastAsia="ru-RU"/>
        </w:rPr>
      </w:pPr>
      <w:r w:rsidRPr="00DE160E">
        <w:rPr>
          <w:rFonts w:ascii="Calibri" w:eastAsia="Times New Roman" w:hAnsi="Calibri" w:cs="Calibri"/>
          <w:color w:val="000000"/>
          <w:sz w:val="24"/>
          <w:szCs w:val="24"/>
          <w:lang w:eastAsia="ru-RU"/>
        </w:rPr>
        <w:t> </w:t>
      </w:r>
    </w:p>
    <w:p w:rsidR="00DE160E" w:rsidRPr="00DE160E" w:rsidRDefault="00DE160E" w:rsidP="00DE160E">
      <w:pPr>
        <w:spacing w:after="0" w:line="240" w:lineRule="auto"/>
        <w:ind w:left="-140" w:firstLine="1000"/>
        <w:jc w:val="both"/>
        <w:rPr>
          <w:rFonts w:ascii="Tahoma" w:eastAsia="Times New Roman" w:hAnsi="Tahoma" w:cs="Tahoma"/>
          <w:color w:val="000000"/>
          <w:sz w:val="18"/>
          <w:szCs w:val="18"/>
          <w:lang w:eastAsia="ru-RU"/>
        </w:rPr>
      </w:pPr>
      <w:r w:rsidRPr="00DE160E">
        <w:rPr>
          <w:rFonts w:ascii="Times New Roman" w:eastAsia="Times New Roman" w:hAnsi="Times New Roman" w:cs="Calibri"/>
          <w:b/>
          <w:color w:val="000000"/>
          <w:sz w:val="24"/>
          <w:szCs w:val="20"/>
          <w:lang w:eastAsia="ru-RU"/>
        </w:rPr>
        <w:t xml:space="preserve">Кредиторская задолженность </w:t>
      </w:r>
      <w:r w:rsidRPr="00DE160E">
        <w:rPr>
          <w:rFonts w:ascii="Times New Roman" w:eastAsia="Times New Roman" w:hAnsi="Times New Roman" w:cs="Calibri"/>
          <w:color w:val="000000"/>
          <w:sz w:val="24"/>
          <w:szCs w:val="20"/>
          <w:lang w:eastAsia="ru-RU"/>
        </w:rPr>
        <w:t>(</w:t>
      </w:r>
      <w:r w:rsidRPr="00DE160E">
        <w:rPr>
          <w:rFonts w:ascii="Times New Roman" w:eastAsia="Times New Roman" w:hAnsi="Times New Roman" w:cs="Calibri"/>
          <w:b/>
          <w:color w:val="000000"/>
          <w:sz w:val="24"/>
          <w:szCs w:val="20"/>
          <w:lang w:eastAsia="ru-RU"/>
        </w:rPr>
        <w:t>ф. 0503169_БК</w:t>
      </w:r>
      <w:r w:rsidRPr="00DE160E">
        <w:rPr>
          <w:rFonts w:ascii="Times New Roman" w:eastAsia="Times New Roman" w:hAnsi="Times New Roman" w:cs="Calibri"/>
          <w:color w:val="000000"/>
          <w:sz w:val="24"/>
          <w:szCs w:val="20"/>
          <w:lang w:eastAsia="ru-RU"/>
        </w:rPr>
        <w:t>)</w:t>
      </w:r>
    </w:p>
    <w:p w:rsidR="00DE160E" w:rsidRPr="00DE160E" w:rsidRDefault="00DE160E" w:rsidP="00DE160E">
      <w:pPr>
        <w:spacing w:after="0" w:line="240" w:lineRule="auto"/>
        <w:ind w:left="-140" w:firstLine="10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w:t>
      </w:r>
    </w:p>
    <w:p w:rsidR="00DE160E" w:rsidRPr="00DE160E" w:rsidRDefault="00DE160E" w:rsidP="00DE160E">
      <w:pPr>
        <w:spacing w:after="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Кредиторская задолженность на конец 2020 года увеличилась и составила 138 213,2 тыс. рублей, в том числе</w:t>
      </w:r>
      <w:r w:rsidRPr="00DE160E">
        <w:rPr>
          <w:rFonts w:ascii="Times New Roman" w:eastAsia="Times New Roman" w:hAnsi="Times New Roman" w:cs="Calibri"/>
          <w:b/>
          <w:color w:val="000000"/>
          <w:sz w:val="24"/>
          <w:szCs w:val="20"/>
          <w:lang w:eastAsia="ru-RU"/>
        </w:rPr>
        <w:t>:</w:t>
      </w:r>
    </w:p>
    <w:p w:rsidR="00DE160E" w:rsidRPr="00DE160E" w:rsidRDefault="00DE160E" w:rsidP="00DE160E">
      <w:pPr>
        <w:spacing w:after="0" w:line="240" w:lineRule="auto"/>
        <w:ind w:left="-140" w:firstLine="70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по сч. 120511000 - 4959,1 тыс. руб.</w:t>
      </w:r>
    </w:p>
    <w:p w:rsidR="00DE160E" w:rsidRPr="00DE160E" w:rsidRDefault="00DE160E" w:rsidP="00DE160E">
      <w:pPr>
        <w:spacing w:after="0" w:line="240" w:lineRule="auto"/>
        <w:ind w:left="-140" w:firstLine="70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 по сч. 130200000 – 187,1 тыс.руб., из них: </w:t>
      </w:r>
    </w:p>
    <w:p w:rsidR="00DE160E" w:rsidRPr="00DE160E" w:rsidRDefault="00DE160E" w:rsidP="00DE160E">
      <w:pPr>
        <w:spacing w:after="0" w:line="240" w:lineRule="auto"/>
        <w:ind w:left="-140" w:firstLine="70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по сч. 130221000 в сумме 3,7 тыс. рублей - задолженность за декабрь за услуги связи.</w:t>
      </w:r>
    </w:p>
    <w:p w:rsidR="00DE160E" w:rsidRPr="00DE160E" w:rsidRDefault="00DE160E" w:rsidP="00DE160E">
      <w:pPr>
        <w:spacing w:after="0" w:line="240" w:lineRule="auto"/>
        <w:ind w:left="-140" w:firstLine="7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по сч. 130223000 в сумме 51,1 тыс. рублей - задолженность за декабрь за э/энергию.</w:t>
      </w:r>
    </w:p>
    <w:p w:rsidR="00DE160E" w:rsidRPr="00DE160E" w:rsidRDefault="00DE160E" w:rsidP="00DE160E">
      <w:pPr>
        <w:spacing w:after="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по сч. 130225000 в сумме 130,5 тыс. рублей - задолженность за декабрь за содержание дорог в зимнее время;</w:t>
      </w:r>
    </w:p>
    <w:p w:rsidR="00DE160E" w:rsidRPr="00DE160E" w:rsidRDefault="00DE160E" w:rsidP="00DE160E">
      <w:pPr>
        <w:spacing w:after="0" w:line="240" w:lineRule="auto"/>
        <w:ind w:left="-140" w:firstLine="70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по сч. 130226000 в сумме 1,8 тыс. рублей - задолженность за декабрь за услуги предрейсового мед.осмотра водителя</w:t>
      </w:r>
      <w:r w:rsidRPr="00DE160E">
        <w:rPr>
          <w:rFonts w:ascii="Times New Roman" w:eastAsia="Times New Roman" w:hAnsi="Times New Roman" w:cs="Calibri"/>
          <w:color w:val="FF0000"/>
          <w:sz w:val="24"/>
          <w:szCs w:val="20"/>
          <w:lang w:eastAsia="ru-RU"/>
        </w:rPr>
        <w:t>.</w:t>
      </w:r>
    </w:p>
    <w:p w:rsidR="00DE160E" w:rsidRPr="00DE160E" w:rsidRDefault="00DE160E" w:rsidP="00DE160E">
      <w:pPr>
        <w:spacing w:after="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Задолженность по межбюджетным трансфертам на конец года по сч. 140140000 составила 131 762,1 тыс. руб.;</w:t>
      </w:r>
    </w:p>
    <w:p w:rsidR="00DE160E" w:rsidRPr="00DE160E" w:rsidRDefault="00DE160E" w:rsidP="00DE160E">
      <w:pPr>
        <w:spacing w:after="0" w:line="240" w:lineRule="auto"/>
        <w:ind w:left="-140" w:firstLine="70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На конец года резерв на оплату отпусков по сч. 140160000 составила 1 304,9 тыс. руб.</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Форма </w:t>
      </w:r>
      <w:r w:rsidRPr="00DE160E">
        <w:rPr>
          <w:rFonts w:ascii="Times New Roman" w:eastAsia="Times New Roman" w:hAnsi="Times New Roman" w:cs="Calibri"/>
          <w:b/>
          <w:color w:val="000000"/>
          <w:sz w:val="24"/>
          <w:szCs w:val="20"/>
          <w:lang w:eastAsia="ru-RU"/>
        </w:rPr>
        <w:t>0503140</w:t>
      </w:r>
      <w:r w:rsidRPr="00DE160E">
        <w:rPr>
          <w:rFonts w:ascii="Times New Roman" w:eastAsia="Times New Roman" w:hAnsi="Times New Roman" w:cs="Calibri"/>
          <w:color w:val="000000"/>
          <w:sz w:val="24"/>
          <w:szCs w:val="20"/>
          <w:lang w:eastAsia="ru-RU"/>
        </w:rPr>
        <w:t xml:space="preserve"> Остаток денежных средств на расчетном счете на 1 января 2021 года составил 838007,56 рублей. </w:t>
      </w:r>
    </w:p>
    <w:p w:rsidR="00DE160E" w:rsidRPr="00DE160E" w:rsidRDefault="00DE160E" w:rsidP="00DE160E">
      <w:pPr>
        <w:spacing w:after="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Остаток денежных средств во временном распоряжении на лицевом счете 05343007830 на 1 января 2021 года составляет 554690,5 рублей.</w:t>
      </w:r>
    </w:p>
    <w:p w:rsidR="00DE160E" w:rsidRPr="00DE160E" w:rsidRDefault="00DE160E" w:rsidP="00DE160E">
      <w:pPr>
        <w:spacing w:after="0" w:line="240" w:lineRule="auto"/>
        <w:ind w:left="-140" w:firstLine="10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w:t>
      </w:r>
    </w:p>
    <w:p w:rsidR="00DE160E" w:rsidRPr="00DE160E" w:rsidRDefault="00DE160E" w:rsidP="00DE160E">
      <w:pPr>
        <w:spacing w:after="0" w:line="240" w:lineRule="auto"/>
        <w:ind w:firstLine="86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Форма </w:t>
      </w:r>
      <w:r w:rsidRPr="00DE160E">
        <w:rPr>
          <w:rFonts w:ascii="Times New Roman" w:eastAsia="Times New Roman" w:hAnsi="Times New Roman" w:cs="Calibri"/>
          <w:b/>
          <w:color w:val="000000"/>
          <w:sz w:val="24"/>
          <w:szCs w:val="20"/>
          <w:lang w:eastAsia="ru-RU"/>
        </w:rPr>
        <w:t>0503190</w:t>
      </w:r>
      <w:r w:rsidRPr="00DE160E">
        <w:rPr>
          <w:rFonts w:ascii="Times New Roman" w:eastAsia="Times New Roman" w:hAnsi="Times New Roman" w:cs="Calibri"/>
          <w:color w:val="000000"/>
          <w:sz w:val="24"/>
          <w:szCs w:val="20"/>
          <w:lang w:eastAsia="ru-RU"/>
        </w:rPr>
        <w:t xml:space="preserve"> «Сведения о вложениях в объекты недвижимого имущества, объектах незавершенного строительства»</w:t>
      </w:r>
    </w:p>
    <w:p w:rsidR="00DE160E" w:rsidRPr="00DE160E" w:rsidRDefault="00DE160E" w:rsidP="00DE160E">
      <w:pPr>
        <w:spacing w:after="0" w:line="240" w:lineRule="auto"/>
        <w:ind w:left="-140" w:firstLine="10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w:t>
      </w:r>
    </w:p>
    <w:p w:rsidR="00DE160E" w:rsidRPr="00DE160E" w:rsidRDefault="00DE160E" w:rsidP="00DE160E">
      <w:pPr>
        <w:spacing w:after="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По состоянию на 01.01.2021 г. числится остаток по счету 010611000 в размере 8273550,64 рублей - капитальные вложения в строительство физкультурно-оздоровительный комплекс в д. Карлук (в т.ч. разработка документации, экспертиза). Строительство объекта началось в 2020 году. </w:t>
      </w:r>
    </w:p>
    <w:p w:rsidR="00DE160E" w:rsidRPr="00DE160E" w:rsidRDefault="00DE160E" w:rsidP="00DE160E">
      <w:pPr>
        <w:spacing w:after="0" w:line="240" w:lineRule="auto"/>
        <w:ind w:firstLine="7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w:t>
      </w:r>
    </w:p>
    <w:p w:rsidR="00DE160E" w:rsidRPr="00DE160E" w:rsidRDefault="00DE160E" w:rsidP="00DE160E">
      <w:pPr>
        <w:spacing w:after="0" w:line="240" w:lineRule="auto"/>
        <w:ind w:firstLine="7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Доходов и расходов от предпринимательской и иной, приносящей доходы деятельности, не включенных в состав бюджета на 2020 год не имелось.</w:t>
      </w:r>
    </w:p>
    <w:p w:rsidR="00DE160E" w:rsidRPr="00DE160E" w:rsidRDefault="00DE160E" w:rsidP="00DE160E">
      <w:pPr>
        <w:spacing w:after="0" w:line="240" w:lineRule="auto"/>
        <w:ind w:left="140" w:firstLine="700"/>
        <w:jc w:val="both"/>
        <w:rPr>
          <w:rFonts w:ascii="Tahoma" w:eastAsia="Times New Roman" w:hAnsi="Tahoma" w:cs="Tahoma"/>
          <w:color w:val="000000"/>
          <w:sz w:val="18"/>
          <w:szCs w:val="18"/>
          <w:lang w:eastAsia="ru-RU"/>
        </w:rPr>
      </w:pPr>
    </w:p>
    <w:p w:rsidR="00DE160E" w:rsidRPr="00DE160E" w:rsidRDefault="00DE160E" w:rsidP="00DE160E">
      <w:pPr>
        <w:spacing w:after="0" w:line="240" w:lineRule="auto"/>
        <w:ind w:left="140" w:firstLine="700"/>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C00000"/>
          <w:sz w:val="24"/>
          <w:szCs w:val="20"/>
          <w:lang w:eastAsia="ru-RU"/>
        </w:rPr>
        <w:t> </w:t>
      </w:r>
      <w:r w:rsidRPr="00DE160E">
        <w:rPr>
          <w:rFonts w:ascii="Times New Roman" w:eastAsia="Times New Roman" w:hAnsi="Times New Roman" w:cs="Calibri"/>
          <w:b/>
          <w:color w:val="000000"/>
          <w:sz w:val="24"/>
          <w:szCs w:val="20"/>
          <w:lang w:eastAsia="ru-RU"/>
        </w:rPr>
        <w:t>Раздел 5 «Прочие вопросы деятельности бюджетной отчетности»</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В финансово-экономическом отделе бухгалтерский учет автоматизирован. Для этого используются программы 1С «Предприятие», 1С «Зарплата». Особенности ведения бюджетного учета (Таблица 4)                                                                                                                                               </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xml:space="preserve">                                                                                                                      Таблица №4 </w:t>
      </w:r>
    </w:p>
    <w:p w:rsidR="00DE160E" w:rsidRPr="00DE160E" w:rsidRDefault="00DE160E" w:rsidP="00DE160E">
      <w:pPr>
        <w:spacing w:before="240" w:after="240" w:line="240" w:lineRule="auto"/>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Сведения об основных положениях учетной политики</w:t>
      </w:r>
    </w:p>
    <w:tbl>
      <w:tblPr>
        <w:tblW w:w="9375"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001"/>
        <w:gridCol w:w="4253"/>
        <w:gridCol w:w="3121"/>
      </w:tblGrid>
      <w:tr w:rsidR="00DE160E" w:rsidRPr="00DE160E" w:rsidTr="00DE160E">
        <w:trPr>
          <w:trHeight w:val="524"/>
        </w:trPr>
        <w:tc>
          <w:tcPr>
            <w:tcW w:w="20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Наименование объекта учета</w:t>
            </w:r>
          </w:p>
        </w:tc>
        <w:tc>
          <w:tcPr>
            <w:tcW w:w="4253"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Характеристика метода оценки</w:t>
            </w:r>
            <w:r w:rsidRPr="00DE160E">
              <w:rPr>
                <w:rFonts w:ascii="Times New Roman" w:eastAsia="Times New Roman" w:hAnsi="Times New Roman" w:cs="Calibri"/>
                <w:color w:val="000000"/>
                <w:sz w:val="24"/>
                <w:szCs w:val="20"/>
                <w:lang w:eastAsia="ru-RU"/>
              </w:rPr>
              <w:br/>
              <w:t>и момент отражения операции в учете</w:t>
            </w:r>
          </w:p>
        </w:tc>
        <w:tc>
          <w:tcPr>
            <w:tcW w:w="3121"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Правовое</w:t>
            </w:r>
            <w:r w:rsidRPr="00DE160E">
              <w:rPr>
                <w:rFonts w:ascii="Times New Roman" w:eastAsia="Times New Roman" w:hAnsi="Times New Roman" w:cs="Calibri"/>
                <w:color w:val="000000"/>
                <w:sz w:val="24"/>
                <w:szCs w:val="20"/>
                <w:lang w:eastAsia="ru-RU"/>
              </w:rPr>
              <w:br/>
              <w:t>обоснование</w:t>
            </w:r>
          </w:p>
        </w:tc>
      </w:tr>
      <w:tr w:rsidR="00DE160E" w:rsidRPr="00DE160E" w:rsidTr="00DE160E">
        <w:trPr>
          <w:trHeight w:val="182"/>
        </w:trPr>
        <w:tc>
          <w:tcPr>
            <w:tcW w:w="200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lastRenderedPageBreak/>
              <w:t>1</w:t>
            </w:r>
          </w:p>
        </w:tc>
        <w:tc>
          <w:tcPr>
            <w:tcW w:w="42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3</w:t>
            </w:r>
          </w:p>
        </w:tc>
        <w:tc>
          <w:tcPr>
            <w:tcW w:w="312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4</w:t>
            </w:r>
          </w:p>
        </w:tc>
      </w:tr>
      <w:tr w:rsidR="00DE160E" w:rsidRPr="00DE160E" w:rsidTr="00DE160E">
        <w:tc>
          <w:tcPr>
            <w:tcW w:w="200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ind w:left="14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Основные средства </w:t>
            </w:r>
          </w:p>
        </w:tc>
        <w:tc>
          <w:tcPr>
            <w:tcW w:w="4253" w:type="dxa"/>
            <w:tcBorders>
              <w:top w:val="nil"/>
              <w:left w:val="nil"/>
              <w:bottom w:val="single" w:sz="8" w:space="0" w:color="000000"/>
              <w:right w:val="single" w:sz="8" w:space="0" w:color="000000"/>
            </w:tcBorders>
            <w:tcMar>
              <w:top w:w="15" w:type="dxa"/>
              <w:left w:w="15" w:type="dxa"/>
              <w:bottom w:w="15" w:type="dxa"/>
              <w:right w:w="15" w:type="dxa"/>
            </w:tcMa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xml:space="preserve">- принятие к учету – по первоначальной стоимости; </w:t>
            </w:r>
          </w:p>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 объекты, ранее подвергавшиеся переоценке, учитываются по восстановительной стоимости;</w:t>
            </w:r>
          </w:p>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списание по остаточной стоимости, объекты, стоимостью до 10 000 рублей, списываются по первоначальной стоимости при выдаче в эксплуатацию;</w:t>
            </w:r>
          </w:p>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безвозмездная передача производится по остаточной стоимости;</w:t>
            </w:r>
          </w:p>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xml:space="preserve"> -    отражаются в учете в рублях и копейках.  </w:t>
            </w:r>
          </w:p>
        </w:tc>
        <w:tc>
          <w:tcPr>
            <w:tcW w:w="3121" w:type="dxa"/>
            <w:tcBorders>
              <w:top w:val="nil"/>
              <w:left w:val="nil"/>
              <w:bottom w:val="single" w:sz="8" w:space="0" w:color="000000"/>
              <w:right w:val="single" w:sz="8" w:space="0" w:color="000000"/>
            </w:tcBorders>
            <w:tcMar>
              <w:top w:w="15" w:type="dxa"/>
              <w:left w:w="15" w:type="dxa"/>
              <w:bottom w:w="15" w:type="dxa"/>
              <w:right w:w="15" w:type="dxa"/>
            </w:tcMar>
            <w:hideMark/>
          </w:tcPr>
          <w:p w:rsidR="00DE160E" w:rsidRPr="00DE160E" w:rsidRDefault="00DE160E" w:rsidP="00DE160E">
            <w:pPr>
              <w:spacing w:before="240" w:after="240" w:line="240" w:lineRule="auto"/>
              <w:ind w:left="60" w:hanging="6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дата подписания акта приема-передачи;</w:t>
            </w:r>
          </w:p>
          <w:p w:rsidR="00DE160E" w:rsidRPr="00DE160E" w:rsidRDefault="00DE160E" w:rsidP="00DE160E">
            <w:pPr>
              <w:spacing w:before="240" w:after="240" w:line="240" w:lineRule="auto"/>
              <w:ind w:left="60" w:hanging="6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дата проведения переоценки;</w:t>
            </w:r>
          </w:p>
          <w:p w:rsidR="00DE160E" w:rsidRPr="00DE160E" w:rsidRDefault="00DE160E" w:rsidP="00DE160E">
            <w:pPr>
              <w:spacing w:before="240" w:after="240" w:line="240" w:lineRule="auto"/>
              <w:ind w:left="60" w:hanging="6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w:t>
            </w:r>
          </w:p>
          <w:p w:rsidR="00DE160E" w:rsidRPr="00DE160E" w:rsidRDefault="00DE160E" w:rsidP="00DE160E">
            <w:pPr>
              <w:spacing w:after="0" w:line="240" w:lineRule="auto"/>
              <w:ind w:left="60" w:right="12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дата подписания акта списания (ведомости выдачи материальных ценностей на нужды учреждения);</w:t>
            </w:r>
          </w:p>
          <w:p w:rsidR="00DE160E" w:rsidRPr="00DE160E" w:rsidRDefault="00DE160E" w:rsidP="00DE160E">
            <w:pPr>
              <w:spacing w:after="0" w:line="240" w:lineRule="auto"/>
              <w:ind w:left="60" w:right="12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w:t>
            </w:r>
          </w:p>
          <w:p w:rsidR="00DE160E" w:rsidRPr="00DE160E" w:rsidRDefault="00DE160E" w:rsidP="00DE160E">
            <w:pPr>
              <w:spacing w:after="0" w:line="240" w:lineRule="auto"/>
              <w:ind w:left="60" w:right="12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дата подписания акта приема-передачи.</w:t>
            </w:r>
          </w:p>
        </w:tc>
      </w:tr>
      <w:tr w:rsidR="00DE160E" w:rsidRPr="00DE160E" w:rsidTr="00DE160E">
        <w:tc>
          <w:tcPr>
            <w:tcW w:w="200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ind w:left="14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Нематериальные активы </w:t>
            </w:r>
          </w:p>
        </w:tc>
        <w:tc>
          <w:tcPr>
            <w:tcW w:w="42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принятие к учету первоначальной стоимости;</w:t>
            </w:r>
          </w:p>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объекты, ранее подвергавшиеся переоценке, учитываются по восстановительной стоимости </w:t>
            </w:r>
          </w:p>
        </w:tc>
        <w:tc>
          <w:tcPr>
            <w:tcW w:w="312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240" w:after="240" w:line="240" w:lineRule="auto"/>
              <w:ind w:left="60" w:hanging="6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дата подписания акта приема-передачи;</w:t>
            </w:r>
          </w:p>
          <w:p w:rsidR="00DE160E" w:rsidRPr="00DE160E" w:rsidRDefault="00DE160E" w:rsidP="00DE160E">
            <w:pPr>
              <w:spacing w:before="240" w:after="240" w:line="240" w:lineRule="auto"/>
              <w:ind w:left="60" w:hanging="6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дата проведения переоценки; </w:t>
            </w:r>
          </w:p>
        </w:tc>
      </w:tr>
      <w:tr w:rsidR="00DE160E" w:rsidRPr="00DE160E" w:rsidTr="00DE160E">
        <w:tc>
          <w:tcPr>
            <w:tcW w:w="200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ind w:left="14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xml:space="preserve">Амортизация   </w:t>
            </w:r>
          </w:p>
        </w:tc>
        <w:tc>
          <w:tcPr>
            <w:tcW w:w="4253" w:type="dxa"/>
            <w:tcBorders>
              <w:top w:val="nil"/>
              <w:left w:val="nil"/>
              <w:bottom w:val="single" w:sz="8" w:space="0" w:color="000000"/>
              <w:right w:val="single" w:sz="8" w:space="0" w:color="000000"/>
            </w:tcBorders>
            <w:tcMar>
              <w:top w:w="15" w:type="dxa"/>
              <w:left w:w="15" w:type="dxa"/>
              <w:bottom w:w="15" w:type="dxa"/>
              <w:right w:w="15" w:type="dxa"/>
            </w:tcMa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на объекты основных средств, стоимостью до 10000 рублей включительно амортизация не начисляется;</w:t>
            </w:r>
          </w:p>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на объекты основных средств и нематериальных активов стоимостью от 10 000 рублей до 100 000 рублей включительно амортизация начисляется в размере 100% балансовой стоимости;</w:t>
            </w:r>
          </w:p>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на объекты основных средств и нематериальных активов свыше 1000 000 рублей амортизация начисляется с 1-го числа месяца, следующего за месяцем принятия объекта к учету. Линейным способом, по нормам, исчисленным исходя из срока полезного использования объекта.</w:t>
            </w:r>
          </w:p>
        </w:tc>
        <w:tc>
          <w:tcPr>
            <w:tcW w:w="312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w:t>
            </w:r>
          </w:p>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при выдаче объекта в эксплуатацию;</w:t>
            </w:r>
          </w:p>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w:t>
            </w:r>
          </w:p>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w:t>
            </w:r>
          </w:p>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w:t>
            </w:r>
          </w:p>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ежемесячно, в последний день месяца в разрезе 1/12 годовой суммы.</w:t>
            </w:r>
          </w:p>
        </w:tc>
      </w:tr>
      <w:tr w:rsidR="00DE160E" w:rsidRPr="00DE160E" w:rsidTr="00DE160E">
        <w:tc>
          <w:tcPr>
            <w:tcW w:w="200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Материальные запасы</w:t>
            </w:r>
          </w:p>
        </w:tc>
        <w:tc>
          <w:tcPr>
            <w:tcW w:w="42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принятие к учету по фактической стоимости;           - списание по средней фактической стоимости</w:t>
            </w:r>
          </w:p>
        </w:tc>
        <w:tc>
          <w:tcPr>
            <w:tcW w:w="312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 дата первичного документа;- дата выдачи в эксплуатацию</w:t>
            </w:r>
          </w:p>
        </w:tc>
      </w:tr>
      <w:tr w:rsidR="00DE160E" w:rsidRPr="00DE160E" w:rsidTr="00DE160E">
        <w:tc>
          <w:tcPr>
            <w:tcW w:w="200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lastRenderedPageBreak/>
              <w:t>Денежные средства на банковских счетах</w:t>
            </w:r>
          </w:p>
        </w:tc>
        <w:tc>
          <w:tcPr>
            <w:tcW w:w="42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Кассовый метод</w:t>
            </w:r>
          </w:p>
        </w:tc>
        <w:tc>
          <w:tcPr>
            <w:tcW w:w="312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after="0" w:line="240" w:lineRule="auto"/>
              <w:ind w:left="60" w:right="12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На основании выписки из лицевого счета</w:t>
            </w:r>
          </w:p>
        </w:tc>
      </w:tr>
      <w:tr w:rsidR="00DE160E" w:rsidRPr="00DE160E" w:rsidTr="00DE160E">
        <w:tc>
          <w:tcPr>
            <w:tcW w:w="200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Дебиторская задолженность</w:t>
            </w:r>
          </w:p>
        </w:tc>
        <w:tc>
          <w:tcPr>
            <w:tcW w:w="42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Метод начисления</w:t>
            </w:r>
          </w:p>
        </w:tc>
        <w:tc>
          <w:tcPr>
            <w:tcW w:w="312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after="0" w:line="240" w:lineRule="auto"/>
              <w:ind w:left="60" w:right="12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момент перехода права собственности (дата выставления счета,  накладной);</w:t>
            </w:r>
          </w:p>
        </w:tc>
      </w:tr>
      <w:tr w:rsidR="00DE160E" w:rsidRPr="00DE160E" w:rsidTr="00DE160E">
        <w:tc>
          <w:tcPr>
            <w:tcW w:w="200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Кредиторская задолженность</w:t>
            </w:r>
          </w:p>
        </w:tc>
        <w:tc>
          <w:tcPr>
            <w:tcW w:w="42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Метод начисления</w:t>
            </w:r>
          </w:p>
        </w:tc>
        <w:tc>
          <w:tcPr>
            <w:tcW w:w="312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after="0" w:line="240" w:lineRule="auto"/>
              <w:ind w:left="60" w:right="12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момент перехода права собственности (дата выставления счета,  накладной);</w:t>
            </w:r>
          </w:p>
        </w:tc>
      </w:tr>
      <w:tr w:rsidR="00DE160E" w:rsidRPr="00DE160E" w:rsidTr="00DE160E">
        <w:tc>
          <w:tcPr>
            <w:tcW w:w="200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Расчеты с бюджетом</w:t>
            </w:r>
          </w:p>
        </w:tc>
        <w:tc>
          <w:tcPr>
            <w:tcW w:w="42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Кассовый метод</w:t>
            </w:r>
          </w:p>
        </w:tc>
        <w:tc>
          <w:tcPr>
            <w:tcW w:w="312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after="0" w:line="240" w:lineRule="auto"/>
              <w:ind w:left="60" w:right="12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Дата выписки из лицевого счета. Формируемой органами казначейства</w:t>
            </w:r>
          </w:p>
        </w:tc>
      </w:tr>
      <w:tr w:rsidR="00DE160E" w:rsidRPr="00DE160E" w:rsidTr="00DE160E">
        <w:tc>
          <w:tcPr>
            <w:tcW w:w="200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Платежи в бюджет</w:t>
            </w:r>
          </w:p>
        </w:tc>
        <w:tc>
          <w:tcPr>
            <w:tcW w:w="42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Метод начисления</w:t>
            </w:r>
          </w:p>
        </w:tc>
        <w:tc>
          <w:tcPr>
            <w:tcW w:w="312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after="0" w:line="240" w:lineRule="auto"/>
              <w:ind w:left="60" w:right="12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Метод возникновения обязательств в соответствии с налоговым законодательством</w:t>
            </w:r>
          </w:p>
        </w:tc>
      </w:tr>
      <w:tr w:rsidR="00DE160E" w:rsidRPr="00DE160E" w:rsidTr="00DE160E">
        <w:tc>
          <w:tcPr>
            <w:tcW w:w="200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Доходы</w:t>
            </w:r>
          </w:p>
        </w:tc>
        <w:tc>
          <w:tcPr>
            <w:tcW w:w="42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Метод начисления</w:t>
            </w:r>
          </w:p>
        </w:tc>
        <w:tc>
          <w:tcPr>
            <w:tcW w:w="312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after="0" w:line="240" w:lineRule="auto"/>
              <w:ind w:left="60" w:right="12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Момент перехода права собственности</w:t>
            </w:r>
          </w:p>
        </w:tc>
      </w:tr>
      <w:tr w:rsidR="00DE160E" w:rsidRPr="00DE160E" w:rsidTr="00DE160E">
        <w:tc>
          <w:tcPr>
            <w:tcW w:w="200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Расходы</w:t>
            </w:r>
          </w:p>
        </w:tc>
        <w:tc>
          <w:tcPr>
            <w:tcW w:w="42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Метод начисления</w:t>
            </w:r>
          </w:p>
        </w:tc>
        <w:tc>
          <w:tcPr>
            <w:tcW w:w="312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after="0" w:line="240" w:lineRule="auto"/>
              <w:ind w:left="60" w:right="12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Дата возникновения</w:t>
            </w:r>
          </w:p>
        </w:tc>
      </w:tr>
      <w:tr w:rsidR="00DE160E" w:rsidRPr="00DE160E" w:rsidTr="00DE160E">
        <w:tc>
          <w:tcPr>
            <w:tcW w:w="200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Лимиты бюджетных обязательств</w:t>
            </w:r>
          </w:p>
        </w:tc>
        <w:tc>
          <w:tcPr>
            <w:tcW w:w="42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Кассовый метод</w:t>
            </w:r>
          </w:p>
        </w:tc>
        <w:tc>
          <w:tcPr>
            <w:tcW w:w="312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after="0" w:line="240" w:lineRule="auto"/>
              <w:ind w:left="60" w:right="12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Дата расходного уведомления</w:t>
            </w:r>
          </w:p>
        </w:tc>
      </w:tr>
      <w:tr w:rsidR="00DE160E" w:rsidRPr="00DE160E" w:rsidTr="00DE160E">
        <w:tc>
          <w:tcPr>
            <w:tcW w:w="200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Бюджетные обязательства</w:t>
            </w:r>
          </w:p>
        </w:tc>
        <w:tc>
          <w:tcPr>
            <w:tcW w:w="42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before="240" w:after="240" w:line="240" w:lineRule="auto"/>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Кассовый метод</w:t>
            </w:r>
          </w:p>
        </w:tc>
        <w:tc>
          <w:tcPr>
            <w:tcW w:w="312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E160E" w:rsidRPr="00DE160E" w:rsidRDefault="00DE160E" w:rsidP="00DE160E">
            <w:pPr>
              <w:spacing w:after="0" w:line="240" w:lineRule="auto"/>
              <w:ind w:left="60" w:right="120"/>
              <w:rPr>
                <w:rFonts w:ascii="Times New Roman" w:eastAsia="Times New Roman" w:hAnsi="Times New Roman" w:cs="Times New Roman"/>
                <w:sz w:val="24"/>
                <w:szCs w:val="24"/>
                <w:lang w:eastAsia="ru-RU"/>
              </w:rPr>
            </w:pPr>
            <w:r w:rsidRPr="00DE160E">
              <w:rPr>
                <w:rFonts w:ascii="Times New Roman" w:eastAsia="Times New Roman" w:hAnsi="Times New Roman" w:cs="Calibri"/>
                <w:color w:val="000000"/>
                <w:sz w:val="24"/>
                <w:szCs w:val="20"/>
                <w:lang w:eastAsia="ru-RU"/>
              </w:rPr>
              <w:t>Момент возникновения обязательств</w:t>
            </w:r>
          </w:p>
        </w:tc>
      </w:tr>
    </w:tbl>
    <w:p w:rsidR="00DE160E" w:rsidRPr="00DE160E" w:rsidRDefault="00DE160E" w:rsidP="00DE160E">
      <w:pPr>
        <w:spacing w:before="240" w:after="240" w:line="240" w:lineRule="auto"/>
        <w:jc w:val="center"/>
        <w:rPr>
          <w:rFonts w:ascii="Tahoma" w:eastAsia="Times New Roman" w:hAnsi="Tahoma" w:cs="Tahoma"/>
          <w:color w:val="000000"/>
          <w:sz w:val="18"/>
          <w:szCs w:val="18"/>
          <w:lang w:eastAsia="ru-RU"/>
        </w:rPr>
      </w:pPr>
      <w:r w:rsidRPr="00DE160E">
        <w:rPr>
          <w:rFonts w:ascii="Times New Roman" w:eastAsia="Times New Roman" w:hAnsi="Times New Roman" w:cs="Calibri"/>
          <w:b/>
          <w:bCs/>
          <w:color w:val="000000"/>
          <w:sz w:val="24"/>
          <w:szCs w:val="20"/>
          <w:lang w:eastAsia="ru-RU"/>
        </w:rPr>
        <w:t>Сведения о проведении инвентаризаций</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 В рамках подготовки к формированию годовой бухгалтерской отчетности была проведена инвентаризация имущества и финансовых обязательств в администрации Карлукского муниципального образования и в муниципальном учреждении культуры «Социально-культурный центр» Карлукского муниципального образования по распоряжениям Администрации Карлукского МО №72,73 от 23.11.2020 г. с  1 декабря по 10 декабря 2020 года. Проведение инвентаризации в поселении осуществлялось в соответствии с требованиями действующих нормативных документов. При смене материально-ответственного лица в муниципальном учреждении культуры «Социально-культурный центр» Карлукского муниципального образования 8 октября 2020 года также была проведена инвентаризация. По итогам проведенных инвентаризаций в 2020 г. недостач не выявлено. В целях обеспечения достоверности данных бухгалтерского учета и отчетности проводится регулярная инвентаризация имущества, финансовых активов и обязательств.</w:t>
      </w:r>
    </w:p>
    <w:p w:rsidR="00DE160E" w:rsidRPr="00DE160E" w:rsidRDefault="00DE160E" w:rsidP="00DE160E">
      <w:pPr>
        <w:spacing w:before="240" w:after="240" w:line="240" w:lineRule="auto"/>
        <w:ind w:firstLine="567"/>
        <w:jc w:val="both"/>
        <w:rPr>
          <w:rFonts w:ascii="Tahoma" w:eastAsia="Times New Roman" w:hAnsi="Tahoma" w:cs="Tahoma"/>
          <w:color w:val="000000"/>
          <w:sz w:val="18"/>
          <w:szCs w:val="18"/>
          <w:lang w:eastAsia="ru-RU"/>
        </w:rPr>
      </w:pPr>
    </w:p>
    <w:p w:rsidR="00DE160E" w:rsidRPr="00DE160E" w:rsidRDefault="00DE160E" w:rsidP="00DE160E">
      <w:pPr>
        <w:spacing w:after="0" w:line="240" w:lineRule="auto"/>
        <w:rPr>
          <w:rFonts w:ascii="Tahoma" w:eastAsia="Times New Roman" w:hAnsi="Tahoma" w:cs="Tahoma"/>
          <w:color w:val="000000"/>
          <w:sz w:val="18"/>
          <w:szCs w:val="18"/>
          <w:lang w:eastAsia="ru-RU"/>
        </w:rPr>
      </w:pPr>
      <w:r w:rsidRPr="00DE160E">
        <w:rPr>
          <w:rFonts w:ascii="Times New Roman" w:eastAsia="Times New Roman" w:hAnsi="Times New Roman" w:cs="Calibri"/>
          <w:b/>
          <w:color w:val="000000"/>
          <w:sz w:val="24"/>
          <w:szCs w:val="20"/>
          <w:lang w:eastAsia="ru-RU"/>
        </w:rPr>
        <w:t>Перечень форм, не имеющих числовых значений по состоянию на 01.01.2021 г. </w:t>
      </w:r>
    </w:p>
    <w:p w:rsidR="00DE160E" w:rsidRPr="00DE160E" w:rsidRDefault="00DE160E" w:rsidP="00DE160E">
      <w:pPr>
        <w:spacing w:before="240" w:after="240" w:line="240" w:lineRule="auto"/>
        <w:ind w:firstLine="560"/>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t>В составе годовой отчетности отсутствуют показатели по следующим формам:</w:t>
      </w:r>
    </w:p>
    <w:p w:rsidR="00DE160E" w:rsidRPr="00DE160E" w:rsidRDefault="00DE160E" w:rsidP="00DE160E">
      <w:pPr>
        <w:spacing w:before="240" w:after="240" w:line="240" w:lineRule="auto"/>
        <w:rPr>
          <w:rFonts w:ascii="Tahoma" w:eastAsia="Times New Roman" w:hAnsi="Tahoma" w:cs="Tahoma"/>
          <w:color w:val="000000"/>
          <w:sz w:val="18"/>
          <w:szCs w:val="18"/>
          <w:lang w:eastAsia="ru-RU"/>
        </w:rPr>
      </w:pPr>
      <w:r w:rsidRPr="00DE160E">
        <w:rPr>
          <w:rFonts w:ascii="Times New Roman" w:eastAsia="Times New Roman" w:hAnsi="Times New Roman" w:cs="Calibri"/>
          <w:color w:val="000000"/>
          <w:sz w:val="24"/>
          <w:szCs w:val="20"/>
          <w:lang w:eastAsia="ru-RU"/>
        </w:rPr>
        <w:lastRenderedPageBreak/>
        <w:t>ф.0503167, ф.0503171, ф.0503172, ф.0503173, ф.0503174</w:t>
      </w:r>
      <w:r w:rsidRPr="00DE160E">
        <w:rPr>
          <w:rFonts w:ascii="Times New Roman" w:eastAsia="Times New Roman" w:hAnsi="Times New Roman" w:cs="Calibri"/>
          <w:b/>
          <w:color w:val="000000"/>
          <w:sz w:val="24"/>
          <w:szCs w:val="20"/>
          <w:lang w:eastAsia="ru-RU"/>
        </w:rPr>
        <w:t> </w:t>
      </w:r>
      <w:r w:rsidRPr="00DE160E">
        <w:rPr>
          <w:rFonts w:ascii="Times New Roman" w:eastAsia="Times New Roman" w:hAnsi="Times New Roman" w:cs="Calibri"/>
          <w:color w:val="000000"/>
          <w:sz w:val="24"/>
          <w:szCs w:val="20"/>
          <w:lang w:eastAsia="ru-RU"/>
        </w:rPr>
        <w:t>, ф.0503296</w:t>
      </w:r>
    </w:p>
    <w:p w:rsidR="00DE160E" w:rsidRPr="00DE160E" w:rsidRDefault="00DE160E" w:rsidP="00DE160E">
      <w:pPr>
        <w:spacing w:before="240" w:after="240" w:line="240" w:lineRule="auto"/>
        <w:rPr>
          <w:rFonts w:ascii="Tahoma" w:eastAsia="Times New Roman" w:hAnsi="Tahoma" w:cs="Tahoma"/>
          <w:color w:val="000000"/>
          <w:sz w:val="18"/>
          <w:szCs w:val="18"/>
          <w:lang w:eastAsia="ru-RU"/>
        </w:rPr>
      </w:pPr>
      <w:bookmarkStart w:id="2" w:name="_Hlk61967646"/>
      <w:r w:rsidRPr="00DE160E">
        <w:rPr>
          <w:rFonts w:ascii="Times New Roman" w:eastAsia="Times New Roman" w:hAnsi="Times New Roman" w:cs="Calibri"/>
          <w:color w:val="000000"/>
          <w:sz w:val="24"/>
          <w:szCs w:val="20"/>
          <w:lang w:eastAsia="ru-RU"/>
        </w:rPr>
        <w:t xml:space="preserve">Формы 0503161, 0503162, 0503163 отсутствуют в программном комплексе «Свод-смарт» </w:t>
      </w:r>
      <w:bookmarkEnd w:id="2"/>
    </w:p>
    <w:p w:rsidR="00DE160E" w:rsidRPr="00DE160E" w:rsidRDefault="00DE160E" w:rsidP="00DE160E">
      <w:pPr>
        <w:spacing w:after="0" w:line="240" w:lineRule="auto"/>
        <w:jc w:val="center"/>
        <w:rPr>
          <w:rFonts w:ascii="Arial" w:eastAsia="Times New Roman" w:hAnsi="Arial" w:cs="Arial"/>
          <w:b/>
          <w:sz w:val="20"/>
          <w:szCs w:val="20"/>
          <w:lang w:eastAsia="ru-RU"/>
        </w:rPr>
      </w:pPr>
    </w:p>
    <w:p w:rsidR="00A6156F" w:rsidRDefault="00DE160E">
      <w:bookmarkStart w:id="3" w:name="_GoBack"/>
      <w:bookmarkEnd w:id="3"/>
    </w:p>
    <w:sectPr w:rsidR="00A61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3F"/>
    <w:rsid w:val="00141CF1"/>
    <w:rsid w:val="00425151"/>
    <w:rsid w:val="00585A8D"/>
    <w:rsid w:val="006971A7"/>
    <w:rsid w:val="00934798"/>
    <w:rsid w:val="00960E22"/>
    <w:rsid w:val="009A502A"/>
    <w:rsid w:val="009B407E"/>
    <w:rsid w:val="00A52F3B"/>
    <w:rsid w:val="00A9090E"/>
    <w:rsid w:val="00AA4BAA"/>
    <w:rsid w:val="00B74EE9"/>
    <w:rsid w:val="00BF0C3F"/>
    <w:rsid w:val="00C41698"/>
    <w:rsid w:val="00D300CA"/>
    <w:rsid w:val="00DE160E"/>
    <w:rsid w:val="00F45AE5"/>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60E"/>
  </w:style>
  <w:style w:type="character" w:styleId="a3">
    <w:name w:val="Hyperlink"/>
    <w:uiPriority w:val="99"/>
    <w:semiHidden/>
    <w:unhideWhenUsed/>
    <w:rsid w:val="00DE160E"/>
    <w:rPr>
      <w:color w:val="0000FF"/>
      <w:u w:val="single"/>
    </w:rPr>
  </w:style>
  <w:style w:type="character" w:styleId="a4">
    <w:name w:val="FollowedHyperlink"/>
    <w:uiPriority w:val="99"/>
    <w:semiHidden/>
    <w:unhideWhenUsed/>
    <w:rsid w:val="00DE160E"/>
    <w:rPr>
      <w:color w:val="800080"/>
      <w:u w:val="single"/>
    </w:rPr>
  </w:style>
  <w:style w:type="paragraph" w:styleId="a5">
    <w:name w:val="Normal (Web)"/>
    <w:basedOn w:val="a"/>
    <w:uiPriority w:val="99"/>
    <w:semiHidden/>
    <w:unhideWhenUsed/>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E160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DE160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E160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DE160E"/>
    <w:rPr>
      <w:rFonts w:ascii="Tahoma" w:eastAsia="Times New Roman" w:hAnsi="Tahoma" w:cs="Tahoma"/>
      <w:sz w:val="16"/>
      <w:szCs w:val="16"/>
      <w:lang w:eastAsia="ru-RU"/>
    </w:rPr>
  </w:style>
  <w:style w:type="paragraph" w:styleId="a8">
    <w:name w:val="List Paragraph"/>
    <w:basedOn w:val="a"/>
    <w:uiPriority w:val="34"/>
    <w:qFormat/>
    <w:rsid w:val="00DE160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normal1">
    <w:name w:val="msonormal1"/>
    <w:basedOn w:val="a"/>
    <w:uiPriority w:val="99"/>
    <w:rsid w:val="00DE160E"/>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DE160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160E"/>
    <w:pPr>
      <w:widowControl w:val="0"/>
      <w:spacing w:after="0" w:line="240" w:lineRule="auto"/>
    </w:pPr>
    <w:rPr>
      <w:rFonts w:ascii="Courier New" w:eastAsia="Times New Roman" w:hAnsi="Courier New" w:cs="Times New Roman"/>
      <w:sz w:val="20"/>
      <w:szCs w:val="20"/>
      <w:lang w:eastAsia="ru-RU"/>
    </w:rPr>
  </w:style>
  <w:style w:type="paragraph" w:customStyle="1" w:styleId="s3">
    <w:name w:val="s_3"/>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Стиль2 Знак"/>
    <w:link w:val="22"/>
    <w:locked/>
    <w:rsid w:val="00DE160E"/>
    <w:rPr>
      <w:rFonts w:ascii="Cambria" w:hAnsi="Cambria"/>
      <w:sz w:val="24"/>
      <w:szCs w:val="24"/>
    </w:rPr>
  </w:style>
  <w:style w:type="paragraph" w:customStyle="1" w:styleId="22">
    <w:name w:val="Стиль2"/>
    <w:basedOn w:val="a"/>
    <w:link w:val="21"/>
    <w:qFormat/>
    <w:rsid w:val="00DE160E"/>
    <w:pPr>
      <w:autoSpaceDE w:val="0"/>
      <w:autoSpaceDN w:val="0"/>
      <w:adjustRightInd w:val="0"/>
      <w:spacing w:after="0" w:line="240" w:lineRule="auto"/>
      <w:ind w:firstLine="540"/>
      <w:jc w:val="both"/>
    </w:pPr>
    <w:rPr>
      <w:rFonts w:ascii="Cambria" w:hAnsi="Cambria"/>
      <w:sz w:val="24"/>
      <w:szCs w:val="24"/>
    </w:rPr>
  </w:style>
  <w:style w:type="paragraph" w:customStyle="1" w:styleId="ConsNormal">
    <w:name w:val="ConsNormal"/>
    <w:uiPriority w:val="99"/>
    <w:rsid w:val="00DE160E"/>
    <w:pPr>
      <w:widowControl w:val="0"/>
      <w:autoSpaceDE w:val="0"/>
      <w:autoSpaceDN w:val="0"/>
      <w:adjustRightInd w:val="0"/>
      <w:spacing w:after="0" w:line="240" w:lineRule="auto"/>
      <w:ind w:right="19772" w:firstLine="720"/>
    </w:pPr>
    <w:rPr>
      <w:rFonts w:ascii="Courier New" w:eastAsia="Times New Roman" w:hAnsi="Courier New" w:cs="Courier New"/>
      <w:sz w:val="24"/>
      <w:szCs w:val="24"/>
      <w:lang w:eastAsia="ru-RU"/>
    </w:rPr>
  </w:style>
  <w:style w:type="paragraph" w:customStyle="1" w:styleId="ConsPlusCell">
    <w:name w:val="ConsPlusCell"/>
    <w:uiPriority w:val="99"/>
    <w:rsid w:val="00DE160E"/>
    <w:pPr>
      <w:widowControl w:val="0"/>
      <w:autoSpaceDE w:val="0"/>
      <w:autoSpaceDN w:val="0"/>
      <w:adjustRightInd w:val="0"/>
      <w:spacing w:after="0" w:line="240" w:lineRule="auto"/>
    </w:pPr>
    <w:rPr>
      <w:rFonts w:ascii="Cambria" w:eastAsia="Times New Roman" w:hAnsi="Cambria" w:cs="Cambria"/>
      <w:sz w:val="24"/>
      <w:szCs w:val="24"/>
      <w:lang w:eastAsia="ru-RU"/>
    </w:rPr>
  </w:style>
  <w:style w:type="character" w:customStyle="1" w:styleId="a9">
    <w:name w:val="Подпись к таблице_"/>
    <w:link w:val="aa"/>
    <w:locked/>
    <w:rsid w:val="00DE160E"/>
    <w:rPr>
      <w:rFonts w:ascii="Arial" w:hAnsi="Arial" w:cs="Arial"/>
      <w:color w:val="000000"/>
      <w:sz w:val="18"/>
      <w:szCs w:val="18"/>
      <w:shd w:val="clear" w:color="auto" w:fill="FFFFFF"/>
    </w:rPr>
  </w:style>
  <w:style w:type="paragraph" w:customStyle="1" w:styleId="aa">
    <w:name w:val="Подпись к таблице"/>
    <w:basedOn w:val="a"/>
    <w:link w:val="a9"/>
    <w:rsid w:val="00DE160E"/>
    <w:pPr>
      <w:widowControl w:val="0"/>
      <w:shd w:val="clear" w:color="auto" w:fill="FFFFFF"/>
      <w:spacing w:after="0" w:line="240" w:lineRule="atLeast"/>
    </w:pPr>
    <w:rPr>
      <w:rFonts w:ascii="Arial" w:hAnsi="Arial" w:cs="Arial"/>
      <w:color w:val="000000"/>
      <w:sz w:val="18"/>
      <w:szCs w:val="18"/>
    </w:rPr>
  </w:style>
  <w:style w:type="paragraph" w:customStyle="1" w:styleId="cs20addc57">
    <w:name w:val="cs20addc57"/>
    <w:basedOn w:val="a"/>
    <w:uiPriority w:val="99"/>
    <w:rsid w:val="00DE160E"/>
    <w:pPr>
      <w:spacing w:before="100" w:beforeAutospacing="1" w:after="100" w:afterAutospacing="1" w:line="240" w:lineRule="auto"/>
      <w:ind w:left="93"/>
    </w:pPr>
    <w:rPr>
      <w:rFonts w:ascii="Times New Roman" w:eastAsia="Times New Roman" w:hAnsi="Times New Roman" w:cs="Times New Roman"/>
      <w:sz w:val="24"/>
      <w:szCs w:val="24"/>
      <w:lang w:eastAsia="ru-RU"/>
    </w:rPr>
  </w:style>
  <w:style w:type="paragraph" w:customStyle="1" w:styleId="csdea04ccb">
    <w:name w:val="csdea04ccb"/>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a4a7cb2">
    <w:name w:val="cs2a4a7cb2"/>
    <w:basedOn w:val="a"/>
    <w:uiPriority w:val="99"/>
    <w:rsid w:val="00DE160E"/>
    <w:pPr>
      <w:spacing w:after="0" w:line="240" w:lineRule="auto"/>
      <w:jc w:val="center"/>
    </w:pPr>
    <w:rPr>
      <w:rFonts w:ascii="Times New Roman" w:eastAsia="Times New Roman" w:hAnsi="Times New Roman" w:cs="Times New Roman"/>
      <w:sz w:val="24"/>
      <w:szCs w:val="24"/>
      <w:lang w:eastAsia="ru-RU"/>
    </w:rPr>
  </w:style>
  <w:style w:type="paragraph" w:customStyle="1" w:styleId="cs1ba52a26">
    <w:name w:val="cs1ba52a26"/>
    <w:basedOn w:val="a"/>
    <w:uiPriority w:val="99"/>
    <w:rsid w:val="00DE160E"/>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cs919aff18">
    <w:name w:val="cs919aff18"/>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654ae3a">
    <w:name w:val="cs2654ae3a"/>
    <w:basedOn w:val="a"/>
    <w:uiPriority w:val="99"/>
    <w:rsid w:val="00DE160E"/>
    <w:pPr>
      <w:spacing w:after="0" w:line="240" w:lineRule="auto"/>
    </w:pPr>
    <w:rPr>
      <w:rFonts w:ascii="Times New Roman" w:eastAsia="Times New Roman" w:hAnsi="Times New Roman" w:cs="Times New Roman"/>
      <w:sz w:val="24"/>
      <w:szCs w:val="24"/>
      <w:lang w:eastAsia="ru-RU"/>
    </w:rPr>
  </w:style>
  <w:style w:type="paragraph" w:customStyle="1" w:styleId="cs4a4384b5">
    <w:name w:val="cs4a4384b5"/>
    <w:basedOn w:val="a"/>
    <w:uiPriority w:val="99"/>
    <w:rsid w:val="00DE160E"/>
    <w:pPr>
      <w:spacing w:before="100" w:beforeAutospacing="1" w:after="100" w:afterAutospacing="1" w:line="240" w:lineRule="auto"/>
    </w:pPr>
    <w:rPr>
      <w:rFonts w:ascii="Microsoft Sans Serif" w:eastAsia="Times New Roman" w:hAnsi="Microsoft Sans Serif" w:cs="Microsoft Sans Serif"/>
      <w:color w:val="000000"/>
      <w:sz w:val="24"/>
      <w:szCs w:val="24"/>
      <w:lang w:eastAsia="ru-RU"/>
    </w:rPr>
  </w:style>
  <w:style w:type="paragraph" w:customStyle="1" w:styleId="cs278cd679">
    <w:name w:val="cs278cd679"/>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691eb1b">
    <w:name w:val="csd691eb1b"/>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a9848a3">
    <w:name w:val="cs7a9848a3"/>
    <w:basedOn w:val="a"/>
    <w:uiPriority w:val="99"/>
    <w:rsid w:val="00DE160E"/>
    <w:pPr>
      <w:pBdr>
        <w:top w:val="single" w:sz="8" w:space="0" w:color="000000"/>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5073c15">
    <w:name w:val="csb5073c15"/>
    <w:basedOn w:val="a"/>
    <w:uiPriority w:val="99"/>
    <w:rsid w:val="00DE160E"/>
    <w:pPr>
      <w:spacing w:before="100" w:beforeAutospacing="1" w:after="100" w:afterAutospacing="1" w:line="240" w:lineRule="auto"/>
    </w:pPr>
    <w:rPr>
      <w:rFonts w:ascii="Courier New" w:eastAsia="Times New Roman" w:hAnsi="Courier New" w:cs="Courier New"/>
      <w:b/>
      <w:bCs/>
      <w:color w:val="000000"/>
      <w:sz w:val="16"/>
      <w:szCs w:val="16"/>
      <w:lang w:eastAsia="ru-RU"/>
    </w:rPr>
  </w:style>
  <w:style w:type="paragraph" w:customStyle="1" w:styleId="cs560850c6">
    <w:name w:val="cs560850c6"/>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c1f8b9d">
    <w:name w:val="cs7c1f8b9d"/>
    <w:basedOn w:val="a"/>
    <w:uiPriority w:val="99"/>
    <w:rsid w:val="00DE160E"/>
    <w:pPr>
      <w:spacing w:after="0" w:line="240" w:lineRule="auto"/>
      <w:jc w:val="right"/>
    </w:pPr>
    <w:rPr>
      <w:rFonts w:ascii="Times New Roman" w:eastAsia="Times New Roman" w:hAnsi="Times New Roman" w:cs="Times New Roman"/>
      <w:sz w:val="24"/>
      <w:szCs w:val="24"/>
      <w:lang w:eastAsia="ru-RU"/>
    </w:rPr>
  </w:style>
  <w:style w:type="paragraph" w:customStyle="1" w:styleId="csc482a400">
    <w:name w:val="csc482a400"/>
    <w:basedOn w:val="a"/>
    <w:uiPriority w:val="99"/>
    <w:rsid w:val="00DE160E"/>
    <w:pPr>
      <w:pBdr>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ace105b">
    <w:name w:val="cs5ace105b"/>
    <w:basedOn w:val="a"/>
    <w:uiPriority w:val="99"/>
    <w:rsid w:val="00DE160E"/>
    <w:pPr>
      <w:spacing w:before="100" w:beforeAutospacing="1" w:after="100" w:afterAutospacing="1" w:line="240" w:lineRule="auto"/>
    </w:pPr>
    <w:rPr>
      <w:rFonts w:ascii="Courier New" w:eastAsia="Times New Roman" w:hAnsi="Courier New" w:cs="Courier New"/>
      <w:color w:val="000000"/>
      <w:sz w:val="16"/>
      <w:szCs w:val="16"/>
      <w:lang w:eastAsia="ru-RU"/>
    </w:rPr>
  </w:style>
  <w:style w:type="paragraph" w:customStyle="1" w:styleId="cs46a4ba77">
    <w:name w:val="cs46a4ba77"/>
    <w:basedOn w:val="a"/>
    <w:uiPriority w:val="99"/>
    <w:rsid w:val="00DE160E"/>
    <w:pPr>
      <w:pBdr>
        <w:left w:val="single" w:sz="8" w:space="5"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430a9416">
    <w:name w:val="cs430a9416"/>
    <w:basedOn w:val="a"/>
    <w:uiPriority w:val="99"/>
    <w:rsid w:val="00DE160E"/>
    <w:pPr>
      <w:spacing w:after="0" w:line="240" w:lineRule="auto"/>
    </w:pPr>
    <w:rPr>
      <w:rFonts w:ascii="Times New Roman" w:eastAsia="Times New Roman" w:hAnsi="Times New Roman" w:cs="Times New Roman"/>
      <w:sz w:val="24"/>
      <w:szCs w:val="24"/>
      <w:lang w:eastAsia="ru-RU"/>
    </w:rPr>
  </w:style>
  <w:style w:type="paragraph" w:customStyle="1" w:styleId="csf53863ff">
    <w:name w:val="csf53863ff"/>
    <w:basedOn w:val="a"/>
    <w:uiPriority w:val="99"/>
    <w:rsid w:val="00DE160E"/>
    <w:pPr>
      <w:spacing w:before="100" w:beforeAutospacing="1" w:after="100" w:afterAutospacing="1" w:line="240" w:lineRule="auto"/>
    </w:pPr>
    <w:rPr>
      <w:rFonts w:ascii="Microsoft Sans Serif" w:eastAsia="Times New Roman" w:hAnsi="Microsoft Sans Serif" w:cs="Microsoft Sans Serif"/>
      <w:color w:val="000000"/>
      <w:sz w:val="20"/>
      <w:szCs w:val="20"/>
      <w:lang w:eastAsia="ru-RU"/>
    </w:rPr>
  </w:style>
  <w:style w:type="paragraph" w:customStyle="1" w:styleId="cscdf190b1">
    <w:name w:val="cscdf190b1"/>
    <w:basedOn w:val="a"/>
    <w:uiPriority w:val="99"/>
    <w:rsid w:val="00DE160E"/>
    <w:pPr>
      <w:spacing w:after="0" w:line="240" w:lineRule="auto"/>
      <w:jc w:val="right"/>
    </w:pPr>
    <w:rPr>
      <w:rFonts w:ascii="Times New Roman" w:eastAsia="Times New Roman" w:hAnsi="Times New Roman" w:cs="Times New Roman"/>
      <w:sz w:val="24"/>
      <w:szCs w:val="24"/>
      <w:lang w:eastAsia="ru-RU"/>
    </w:rPr>
  </w:style>
  <w:style w:type="paragraph" w:customStyle="1" w:styleId="csdba5a960">
    <w:name w:val="csdba5a960"/>
    <w:basedOn w:val="a"/>
    <w:uiPriority w:val="99"/>
    <w:rsid w:val="00DE160E"/>
    <w:pPr>
      <w:pBdr>
        <w:top w:val="single" w:sz="8" w:space="0" w:color="000000"/>
        <w:left w:val="single" w:sz="8" w:space="5"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290b484">
    <w:name w:val="csf290b484"/>
    <w:basedOn w:val="a"/>
    <w:uiPriority w:val="99"/>
    <w:rsid w:val="00DE160E"/>
    <w:pPr>
      <w:spacing w:before="100" w:beforeAutospacing="1" w:after="100" w:afterAutospacing="1" w:line="240" w:lineRule="auto"/>
    </w:pPr>
    <w:rPr>
      <w:rFonts w:ascii="Courier New" w:eastAsia="Times New Roman" w:hAnsi="Courier New" w:cs="Courier New"/>
      <w:b/>
      <w:bCs/>
      <w:color w:val="000000"/>
      <w:sz w:val="16"/>
      <w:szCs w:val="16"/>
      <w:u w:val="single"/>
      <w:lang w:eastAsia="ru-RU"/>
    </w:rPr>
  </w:style>
  <w:style w:type="paragraph" w:customStyle="1" w:styleId="csc0f5598e">
    <w:name w:val="csc0f5598e"/>
    <w:basedOn w:val="a"/>
    <w:uiPriority w:val="99"/>
    <w:rsid w:val="00DE160E"/>
    <w:pPr>
      <w:spacing w:after="0" w:line="240" w:lineRule="auto"/>
      <w:jc w:val="center"/>
    </w:pPr>
    <w:rPr>
      <w:rFonts w:ascii="Times New Roman" w:eastAsia="Times New Roman" w:hAnsi="Times New Roman" w:cs="Times New Roman"/>
      <w:sz w:val="24"/>
      <w:szCs w:val="24"/>
      <w:lang w:eastAsia="ru-RU"/>
    </w:rPr>
  </w:style>
  <w:style w:type="paragraph" w:customStyle="1" w:styleId="cse6f24a67">
    <w:name w:val="cse6f24a67"/>
    <w:basedOn w:val="a"/>
    <w:uiPriority w:val="99"/>
    <w:rsid w:val="00DE160E"/>
    <w:pPr>
      <w:spacing w:before="100" w:beforeAutospacing="1" w:after="100" w:afterAutospacing="1" w:line="240" w:lineRule="auto"/>
    </w:pPr>
    <w:rPr>
      <w:rFonts w:ascii="Courier New" w:eastAsia="Times New Roman" w:hAnsi="Courier New" w:cs="Courier New"/>
      <w:color w:val="000000"/>
      <w:sz w:val="15"/>
      <w:szCs w:val="15"/>
      <w:lang w:eastAsia="ru-RU"/>
    </w:rPr>
  </w:style>
  <w:style w:type="paragraph" w:customStyle="1" w:styleId="csbbdd4ae1">
    <w:name w:val="csbbdd4ae1"/>
    <w:basedOn w:val="a"/>
    <w:uiPriority w:val="99"/>
    <w:rsid w:val="00DE160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s1f603e10">
    <w:name w:val="cs1f603e10"/>
    <w:basedOn w:val="a"/>
    <w:uiPriority w:val="99"/>
    <w:rsid w:val="00DE160E"/>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cs102784">
    <w:name w:val="cs102784"/>
    <w:basedOn w:val="a"/>
    <w:uiPriority w:val="99"/>
    <w:rsid w:val="00DE160E"/>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cs6ece6704">
    <w:name w:val="cs6ece6704"/>
    <w:basedOn w:val="a"/>
    <w:uiPriority w:val="99"/>
    <w:rsid w:val="00DE160E"/>
    <w:pPr>
      <w:spacing w:before="240" w:after="240" w:line="240" w:lineRule="auto"/>
      <w:ind w:firstLine="900"/>
      <w:jc w:val="both"/>
    </w:pPr>
    <w:rPr>
      <w:rFonts w:ascii="Times New Roman" w:eastAsia="Times New Roman" w:hAnsi="Times New Roman" w:cs="Times New Roman"/>
      <w:sz w:val="24"/>
      <w:szCs w:val="24"/>
      <w:lang w:eastAsia="ru-RU"/>
    </w:rPr>
  </w:style>
  <w:style w:type="paragraph" w:customStyle="1" w:styleId="cs23fb0664">
    <w:name w:val="cs23fb0664"/>
    <w:basedOn w:val="a"/>
    <w:uiPriority w:val="99"/>
    <w:rsid w:val="00DE160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seeade915">
    <w:name w:val="cseeade915"/>
    <w:basedOn w:val="a"/>
    <w:uiPriority w:val="99"/>
    <w:rsid w:val="00DE160E"/>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sb42869e0">
    <w:name w:val="csb42869e0"/>
    <w:basedOn w:val="a"/>
    <w:uiPriority w:val="99"/>
    <w:rsid w:val="00DE160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cs7591b9d9">
    <w:name w:val="cs7591b9d9"/>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s82269384">
    <w:name w:val="cs82269384"/>
    <w:basedOn w:val="a"/>
    <w:uiPriority w:val="99"/>
    <w:rsid w:val="00DE160E"/>
    <w:pPr>
      <w:spacing w:after="0" w:line="240" w:lineRule="auto"/>
      <w:ind w:firstLine="860"/>
      <w:jc w:val="both"/>
    </w:pPr>
    <w:rPr>
      <w:rFonts w:ascii="Times New Roman" w:eastAsia="Times New Roman" w:hAnsi="Times New Roman" w:cs="Times New Roman"/>
      <w:sz w:val="24"/>
      <w:szCs w:val="24"/>
      <w:lang w:eastAsia="ru-RU"/>
    </w:rPr>
  </w:style>
  <w:style w:type="paragraph" w:customStyle="1" w:styleId="csd235803f">
    <w:name w:val="csd235803f"/>
    <w:basedOn w:val="a"/>
    <w:uiPriority w:val="99"/>
    <w:rsid w:val="00DE160E"/>
    <w:pP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csb0d34b37">
    <w:name w:val="csb0d34b37"/>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d106394">
    <w:name w:val="cscd106394"/>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9fb39ee4">
    <w:name w:val="cs9fb39ee4"/>
    <w:basedOn w:val="a"/>
    <w:uiPriority w:val="99"/>
    <w:rsid w:val="00DE160E"/>
    <w:pPr>
      <w:spacing w:before="100" w:beforeAutospacing="1" w:after="100" w:afterAutospacing="1" w:line="240" w:lineRule="auto"/>
    </w:pPr>
    <w:rPr>
      <w:rFonts w:ascii="Microsoft Sans Serif" w:eastAsia="Times New Roman" w:hAnsi="Microsoft Sans Serif" w:cs="Microsoft Sans Serif"/>
      <w:color w:val="000000"/>
      <w:lang w:eastAsia="ru-RU"/>
    </w:rPr>
  </w:style>
  <w:style w:type="paragraph" w:customStyle="1" w:styleId="csc3a9e0b9">
    <w:name w:val="csc3a9e0b9"/>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6ae5f79">
    <w:name w:val="csd6ae5f79"/>
    <w:basedOn w:val="a"/>
    <w:uiPriority w:val="99"/>
    <w:rsid w:val="00DE160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s674ca198">
    <w:name w:val="cs674ca198"/>
    <w:basedOn w:val="a"/>
    <w:uiPriority w:val="99"/>
    <w:rsid w:val="00DE160E"/>
    <w:pPr>
      <w:spacing w:before="100" w:beforeAutospacing="1" w:after="100" w:afterAutospacing="1" w:line="240" w:lineRule="auto"/>
    </w:pPr>
    <w:rPr>
      <w:rFonts w:ascii="Times New Roman" w:eastAsia="Times New Roman" w:hAnsi="Times New Roman" w:cs="Times New Roman"/>
      <w:color w:val="000000"/>
      <w:sz w:val="23"/>
      <w:szCs w:val="23"/>
      <w:lang w:eastAsia="ru-RU"/>
    </w:rPr>
  </w:style>
  <w:style w:type="paragraph" w:customStyle="1" w:styleId="cs7b387015">
    <w:name w:val="cs7b387015"/>
    <w:basedOn w:val="a"/>
    <w:uiPriority w:val="99"/>
    <w:rsid w:val="00DE160E"/>
    <w:pPr>
      <w:pBdr>
        <w:bottom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1549934">
    <w:name w:val="cs31549934"/>
    <w:basedOn w:val="a"/>
    <w:uiPriority w:val="99"/>
    <w:rsid w:val="00DE160E"/>
    <w:pPr>
      <w:pBdr>
        <w:bottom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4885f76f">
    <w:name w:val="cs4885f76f"/>
    <w:basedOn w:val="a"/>
    <w:uiPriority w:val="99"/>
    <w:rsid w:val="00DE160E"/>
    <w:pPr>
      <w:pBdr>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42d8556">
    <w:name w:val="cse42d8556"/>
    <w:basedOn w:val="a"/>
    <w:uiPriority w:val="99"/>
    <w:rsid w:val="00DE160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sf78c1d7a">
    <w:name w:val="csf78c1d7a"/>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e6ccbf5">
    <w:name w:val="cs6e6ccbf5"/>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64d553c">
    <w:name w:val="cs364d553c"/>
    <w:basedOn w:val="a"/>
    <w:uiPriority w:val="99"/>
    <w:rsid w:val="00DE160E"/>
    <w:pPr>
      <w:spacing w:after="0" w:line="240" w:lineRule="auto"/>
      <w:ind w:left="120"/>
      <w:jc w:val="center"/>
    </w:pPr>
    <w:rPr>
      <w:rFonts w:ascii="Times New Roman" w:eastAsia="Times New Roman" w:hAnsi="Times New Roman" w:cs="Times New Roman"/>
      <w:sz w:val="24"/>
      <w:szCs w:val="24"/>
      <w:lang w:eastAsia="ru-RU"/>
    </w:rPr>
  </w:style>
  <w:style w:type="paragraph" w:customStyle="1" w:styleId="cs53b4c003">
    <w:name w:val="cs53b4c003"/>
    <w:basedOn w:val="a"/>
    <w:uiPriority w:val="99"/>
    <w:rsid w:val="00DE160E"/>
    <w:pPr>
      <w:spacing w:after="0" w:line="240" w:lineRule="auto"/>
      <w:ind w:left="120" w:hanging="120"/>
      <w:jc w:val="center"/>
    </w:pPr>
    <w:rPr>
      <w:rFonts w:ascii="Times New Roman" w:eastAsia="Times New Roman" w:hAnsi="Times New Roman" w:cs="Times New Roman"/>
      <w:sz w:val="24"/>
      <w:szCs w:val="24"/>
      <w:lang w:eastAsia="ru-RU"/>
    </w:rPr>
  </w:style>
  <w:style w:type="paragraph" w:customStyle="1" w:styleId="cs78de536a">
    <w:name w:val="cs78de536a"/>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036e965">
    <w:name w:val="csc036e965"/>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006c4e9">
    <w:name w:val="csc006c4e9"/>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1fcc30f">
    <w:name w:val="cse1fcc30f"/>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23a7807">
    <w:name w:val="cs823a7807"/>
    <w:basedOn w:val="a"/>
    <w:uiPriority w:val="99"/>
    <w:rsid w:val="00DE160E"/>
    <w:pPr>
      <w:spacing w:before="240" w:after="240" w:line="240" w:lineRule="auto"/>
      <w:jc w:val="both"/>
    </w:pPr>
    <w:rPr>
      <w:rFonts w:ascii="Times New Roman" w:eastAsia="Times New Roman" w:hAnsi="Times New Roman" w:cs="Times New Roman"/>
      <w:sz w:val="24"/>
      <w:szCs w:val="24"/>
      <w:lang w:eastAsia="ru-RU"/>
    </w:rPr>
  </w:style>
  <w:style w:type="paragraph" w:customStyle="1" w:styleId="cs38d3fc90">
    <w:name w:val="cs38d3fc90"/>
    <w:basedOn w:val="a"/>
    <w:uiPriority w:val="99"/>
    <w:rsid w:val="00DE160E"/>
    <w:pPr>
      <w:spacing w:before="240" w:after="240" w:line="240" w:lineRule="auto"/>
      <w:ind w:firstLine="560"/>
    </w:pPr>
    <w:rPr>
      <w:rFonts w:ascii="Times New Roman" w:eastAsia="Times New Roman" w:hAnsi="Times New Roman" w:cs="Times New Roman"/>
      <w:sz w:val="24"/>
      <w:szCs w:val="24"/>
      <w:lang w:eastAsia="ru-RU"/>
    </w:rPr>
  </w:style>
  <w:style w:type="paragraph" w:customStyle="1" w:styleId="csaa89b75">
    <w:name w:val="csaa89b75"/>
    <w:basedOn w:val="a"/>
    <w:uiPriority w:val="99"/>
    <w:rsid w:val="00DE160E"/>
    <w:pPr>
      <w:spacing w:before="240" w:after="240" w:line="240" w:lineRule="auto"/>
      <w:ind w:firstLine="560"/>
      <w:jc w:val="both"/>
    </w:pPr>
    <w:rPr>
      <w:rFonts w:ascii="Times New Roman" w:eastAsia="Times New Roman" w:hAnsi="Times New Roman" w:cs="Times New Roman"/>
      <w:sz w:val="24"/>
      <w:szCs w:val="24"/>
      <w:lang w:eastAsia="ru-RU"/>
    </w:rPr>
  </w:style>
  <w:style w:type="paragraph" w:customStyle="1" w:styleId="cs239b9d5f">
    <w:name w:val="cs239b9d5f"/>
    <w:basedOn w:val="a"/>
    <w:uiPriority w:val="99"/>
    <w:rsid w:val="00DE160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cs44976e7b">
    <w:name w:val="cs44976e7b"/>
    <w:basedOn w:val="a"/>
    <w:uiPriority w:val="99"/>
    <w:rsid w:val="00DE160E"/>
    <w:pPr>
      <w:pBdr>
        <w:top w:val="single" w:sz="8" w:space="0" w:color="000000"/>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5ecfbea">
    <w:name w:val="csf5ecfbea"/>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19ec62f9">
    <w:name w:val="cs19ec62f9"/>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d5095c6">
    <w:name w:val="cs8d5095c6"/>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a8d4ee3">
    <w:name w:val="cs5a8d4ee3"/>
    <w:basedOn w:val="a"/>
    <w:uiPriority w:val="99"/>
    <w:rsid w:val="00DE160E"/>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cs5fabd913">
    <w:name w:val="cs5fabd913"/>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8cd622b">
    <w:name w:val="cs78cd622b"/>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3187f36">
    <w:name w:val="cs23187f36"/>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a0ac752">
    <w:name w:val="cs7a0ac752"/>
    <w:basedOn w:val="a"/>
    <w:uiPriority w:val="99"/>
    <w:rsid w:val="00DE160E"/>
    <w:pPr>
      <w:pBdr>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60398b1">
    <w:name w:val="csc60398b1"/>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0deecea">
    <w:name w:val="csd0deecea"/>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bc39dd1">
    <w:name w:val="csbbc39dd1"/>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463cd6">
    <w:name w:val="cs6463cd6"/>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501ceb2">
    <w:name w:val="cse501ceb2"/>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90e693">
    <w:name w:val="cs790e693"/>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3da28c7">
    <w:name w:val="cs63da28c7"/>
    <w:basedOn w:val="a"/>
    <w:uiPriority w:val="99"/>
    <w:rsid w:val="00DE160E"/>
    <w:pPr>
      <w:spacing w:before="100" w:beforeAutospacing="1" w:after="100" w:afterAutospacing="1" w:line="240" w:lineRule="auto"/>
    </w:pPr>
    <w:rPr>
      <w:rFonts w:ascii="Times New Roman" w:eastAsia="Times New Roman" w:hAnsi="Times New Roman" w:cs="Times New Roman"/>
      <w:color w:val="000000"/>
      <w:sz w:val="28"/>
      <w:szCs w:val="28"/>
      <w:u w:val="single"/>
      <w:lang w:eastAsia="ru-RU"/>
    </w:rPr>
  </w:style>
  <w:style w:type="paragraph" w:customStyle="1" w:styleId="cs9eb9cb3f">
    <w:name w:val="cs9eb9cb3f"/>
    <w:basedOn w:val="a"/>
    <w:uiPriority w:val="99"/>
    <w:rsid w:val="00DE160E"/>
    <w:pPr>
      <w:spacing w:before="240" w:after="240" w:line="240" w:lineRule="auto"/>
      <w:ind w:firstLine="900"/>
      <w:jc w:val="center"/>
    </w:pPr>
    <w:rPr>
      <w:rFonts w:ascii="Times New Roman" w:eastAsia="Times New Roman" w:hAnsi="Times New Roman" w:cs="Times New Roman"/>
      <w:sz w:val="24"/>
      <w:szCs w:val="24"/>
      <w:lang w:eastAsia="ru-RU"/>
    </w:rPr>
  </w:style>
  <w:style w:type="paragraph" w:customStyle="1" w:styleId="cs85dd478f">
    <w:name w:val="cs85dd478f"/>
    <w:basedOn w:val="a"/>
    <w:uiPriority w:val="99"/>
    <w:rsid w:val="00DE160E"/>
    <w:pPr>
      <w:pBdr>
        <w:top w:val="single" w:sz="8" w:space="0" w:color="000000"/>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d1bacae">
    <w:name w:val="csfd1bacae"/>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7edfdf6">
    <w:name w:val="csb7edfdf6"/>
    <w:basedOn w:val="a"/>
    <w:uiPriority w:val="99"/>
    <w:rsid w:val="00DE160E"/>
    <w:pPr>
      <w:pBdr>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a74204b">
    <w:name w:val="csea74204b"/>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5f9fba5">
    <w:name w:val="cs55f9fba5"/>
    <w:basedOn w:val="a"/>
    <w:uiPriority w:val="99"/>
    <w:rsid w:val="00DE160E"/>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cs6b6179a8">
    <w:name w:val="cs6b6179a8"/>
    <w:basedOn w:val="a"/>
    <w:uiPriority w:val="99"/>
    <w:rsid w:val="00DE160E"/>
    <w:pPr>
      <w:spacing w:before="100" w:beforeAutospacing="1" w:after="100" w:afterAutospacing="1" w:line="240" w:lineRule="auto"/>
    </w:pPr>
    <w:rPr>
      <w:rFonts w:ascii="Times New Roman" w:eastAsia="Times New Roman" w:hAnsi="Times New Roman" w:cs="Times New Roman"/>
      <w:b/>
      <w:bCs/>
      <w:color w:val="000000"/>
      <w:u w:val="single"/>
      <w:lang w:eastAsia="ru-RU"/>
    </w:rPr>
  </w:style>
  <w:style w:type="paragraph" w:customStyle="1" w:styleId="csad7a2888">
    <w:name w:val="csad7a2888"/>
    <w:basedOn w:val="a"/>
    <w:uiPriority w:val="99"/>
    <w:rsid w:val="00DE160E"/>
    <w:pPr>
      <w:spacing w:before="240" w:after="240" w:line="240" w:lineRule="auto"/>
    </w:pPr>
    <w:rPr>
      <w:rFonts w:ascii="Times New Roman" w:eastAsia="Times New Roman" w:hAnsi="Times New Roman" w:cs="Times New Roman"/>
      <w:sz w:val="24"/>
      <w:szCs w:val="24"/>
      <w:lang w:eastAsia="ru-RU"/>
    </w:rPr>
  </w:style>
  <w:style w:type="paragraph" w:customStyle="1" w:styleId="cs59766b89">
    <w:name w:val="cs59766b89"/>
    <w:basedOn w:val="a"/>
    <w:uiPriority w:val="99"/>
    <w:rsid w:val="00DE160E"/>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csd149f23e">
    <w:name w:val="csd149f23e"/>
    <w:basedOn w:val="a"/>
    <w:uiPriority w:val="99"/>
    <w:rsid w:val="00DE160E"/>
    <w:pPr>
      <w:spacing w:before="240" w:after="240" w:line="240" w:lineRule="auto"/>
      <w:ind w:firstLine="860"/>
      <w:jc w:val="both"/>
    </w:pPr>
    <w:rPr>
      <w:rFonts w:ascii="Times New Roman" w:eastAsia="Times New Roman" w:hAnsi="Times New Roman" w:cs="Times New Roman"/>
      <w:sz w:val="24"/>
      <w:szCs w:val="24"/>
      <w:lang w:eastAsia="ru-RU"/>
    </w:rPr>
  </w:style>
  <w:style w:type="paragraph" w:customStyle="1" w:styleId="cs1438b946">
    <w:name w:val="cs1438b946"/>
    <w:basedOn w:val="a"/>
    <w:uiPriority w:val="99"/>
    <w:rsid w:val="00DE160E"/>
    <w:pPr>
      <w:pBdr>
        <w:top w:val="single" w:sz="8" w:space="0" w:color="000000"/>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d8b2133">
    <w:name w:val="csfd8b2133"/>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9f5715f6">
    <w:name w:val="cs9f5715f6"/>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180d819">
    <w:name w:val="cs3180d819"/>
    <w:basedOn w:val="a"/>
    <w:uiPriority w:val="99"/>
    <w:rsid w:val="00DE160E"/>
    <w:pPr>
      <w:pBdr>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b75e336">
    <w:name w:val="csbb75e336"/>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40f87d3">
    <w:name w:val="cs840f87d3"/>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e1a9de">
    <w:name w:val="csfe1a9de"/>
    <w:basedOn w:val="a"/>
    <w:uiPriority w:val="99"/>
    <w:rsid w:val="00DE160E"/>
    <w:pPr>
      <w:spacing w:before="240" w:after="240" w:line="240" w:lineRule="auto"/>
      <w:ind w:firstLine="420"/>
      <w:jc w:val="both"/>
    </w:pPr>
    <w:rPr>
      <w:rFonts w:ascii="Times New Roman" w:eastAsia="Times New Roman" w:hAnsi="Times New Roman" w:cs="Times New Roman"/>
      <w:sz w:val="24"/>
      <w:szCs w:val="24"/>
      <w:lang w:eastAsia="ru-RU"/>
    </w:rPr>
  </w:style>
  <w:style w:type="paragraph" w:customStyle="1" w:styleId="cs3d43ffbd">
    <w:name w:val="cs3d43ffbd"/>
    <w:basedOn w:val="a"/>
    <w:uiPriority w:val="99"/>
    <w:rsid w:val="00DE160E"/>
    <w:pPr>
      <w:spacing w:before="240" w:after="240" w:line="240" w:lineRule="auto"/>
      <w:ind w:firstLine="700"/>
      <w:jc w:val="both"/>
    </w:pPr>
    <w:rPr>
      <w:rFonts w:ascii="Times New Roman" w:eastAsia="Times New Roman" w:hAnsi="Times New Roman" w:cs="Times New Roman"/>
      <w:sz w:val="24"/>
      <w:szCs w:val="24"/>
      <w:lang w:eastAsia="ru-RU"/>
    </w:rPr>
  </w:style>
  <w:style w:type="paragraph" w:customStyle="1" w:styleId="cs7642c58b">
    <w:name w:val="cs7642c58b"/>
    <w:basedOn w:val="a"/>
    <w:uiPriority w:val="99"/>
    <w:rsid w:val="00DE160E"/>
    <w:pPr>
      <w:spacing w:after="0" w:line="240" w:lineRule="auto"/>
      <w:ind w:left="140" w:firstLine="700"/>
    </w:pPr>
    <w:rPr>
      <w:rFonts w:ascii="Times New Roman" w:eastAsia="Times New Roman" w:hAnsi="Times New Roman" w:cs="Times New Roman"/>
      <w:sz w:val="24"/>
      <w:szCs w:val="24"/>
      <w:lang w:eastAsia="ru-RU"/>
    </w:rPr>
  </w:style>
  <w:style w:type="paragraph" w:customStyle="1" w:styleId="cs9d953aa6">
    <w:name w:val="cs9d953aa6"/>
    <w:basedOn w:val="a"/>
    <w:uiPriority w:val="99"/>
    <w:rsid w:val="00DE160E"/>
    <w:pPr>
      <w:spacing w:before="240" w:after="240" w:line="240" w:lineRule="auto"/>
      <w:ind w:left="-140" w:firstLine="1000"/>
      <w:jc w:val="both"/>
    </w:pPr>
    <w:rPr>
      <w:rFonts w:ascii="Times New Roman" w:eastAsia="Times New Roman" w:hAnsi="Times New Roman" w:cs="Times New Roman"/>
      <w:sz w:val="24"/>
      <w:szCs w:val="24"/>
      <w:lang w:eastAsia="ru-RU"/>
    </w:rPr>
  </w:style>
  <w:style w:type="paragraph" w:customStyle="1" w:styleId="cs481f29ef">
    <w:name w:val="cs481f29ef"/>
    <w:basedOn w:val="a"/>
    <w:uiPriority w:val="99"/>
    <w:rsid w:val="00DE160E"/>
    <w:pPr>
      <w:spacing w:before="100" w:beforeAutospacing="1" w:after="100" w:afterAutospacing="1" w:line="240" w:lineRule="auto"/>
    </w:pPr>
    <w:rPr>
      <w:rFonts w:ascii="Times New Roman" w:eastAsia="Times New Roman" w:hAnsi="Times New Roman" w:cs="Times New Roman"/>
      <w:color w:val="C00000"/>
      <w:sz w:val="24"/>
      <w:szCs w:val="24"/>
      <w:lang w:eastAsia="ru-RU"/>
    </w:rPr>
  </w:style>
  <w:style w:type="paragraph" w:customStyle="1" w:styleId="csc8b0214d">
    <w:name w:val="csc8b0214d"/>
    <w:basedOn w:val="a"/>
    <w:uiPriority w:val="99"/>
    <w:rsid w:val="00DE160E"/>
    <w:pPr>
      <w:shd w:val="clear" w:color="auto" w:fill="FFFFFF"/>
      <w:spacing w:after="0" w:line="240" w:lineRule="auto"/>
      <w:ind w:firstLine="860"/>
    </w:pPr>
    <w:rPr>
      <w:rFonts w:ascii="Times New Roman" w:eastAsia="Times New Roman" w:hAnsi="Times New Roman" w:cs="Times New Roman"/>
      <w:sz w:val="24"/>
      <w:szCs w:val="24"/>
      <w:lang w:eastAsia="ru-RU"/>
    </w:rPr>
  </w:style>
  <w:style w:type="paragraph" w:customStyle="1" w:styleId="cs53d97ef3">
    <w:name w:val="cs53d97ef3"/>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csb14c7e6d">
    <w:name w:val="csb14c7e6d"/>
    <w:basedOn w:val="a"/>
    <w:uiPriority w:val="99"/>
    <w:rsid w:val="00DE160E"/>
    <w:pPr>
      <w:spacing w:after="0" w:line="240" w:lineRule="auto"/>
      <w:ind w:firstLine="860"/>
    </w:pPr>
    <w:rPr>
      <w:rFonts w:ascii="Times New Roman" w:eastAsia="Times New Roman" w:hAnsi="Times New Roman" w:cs="Times New Roman"/>
      <w:sz w:val="24"/>
      <w:szCs w:val="24"/>
      <w:lang w:eastAsia="ru-RU"/>
    </w:rPr>
  </w:style>
  <w:style w:type="paragraph" w:customStyle="1" w:styleId="cs16954a5">
    <w:name w:val="cs16954a5"/>
    <w:basedOn w:val="a"/>
    <w:uiPriority w:val="99"/>
    <w:rsid w:val="00DE160E"/>
    <w:pPr>
      <w:spacing w:after="0" w:line="240" w:lineRule="auto"/>
      <w:ind w:left="-140" w:firstLine="1000"/>
    </w:pPr>
    <w:rPr>
      <w:rFonts w:ascii="Times New Roman" w:eastAsia="Times New Roman" w:hAnsi="Times New Roman" w:cs="Times New Roman"/>
      <w:sz w:val="24"/>
      <w:szCs w:val="24"/>
      <w:lang w:eastAsia="ru-RU"/>
    </w:rPr>
  </w:style>
  <w:style w:type="paragraph" w:customStyle="1" w:styleId="cs84a80bcc">
    <w:name w:val="cs84a80bcc"/>
    <w:basedOn w:val="a"/>
    <w:uiPriority w:val="99"/>
    <w:rsid w:val="00DE160E"/>
    <w:pPr>
      <w:spacing w:after="0" w:line="240" w:lineRule="auto"/>
      <w:ind w:left="-140" w:firstLine="1000"/>
      <w:jc w:val="both"/>
    </w:pPr>
    <w:rPr>
      <w:rFonts w:ascii="Times New Roman" w:eastAsia="Times New Roman" w:hAnsi="Times New Roman" w:cs="Times New Roman"/>
      <w:sz w:val="24"/>
      <w:szCs w:val="24"/>
      <w:lang w:eastAsia="ru-RU"/>
    </w:rPr>
  </w:style>
  <w:style w:type="paragraph" w:customStyle="1" w:styleId="cs3e7872ec">
    <w:name w:val="cs3e7872ec"/>
    <w:basedOn w:val="a"/>
    <w:uiPriority w:val="99"/>
    <w:rsid w:val="00DE160E"/>
    <w:pPr>
      <w:shd w:val="clear" w:color="auto" w:fill="FFFFFF"/>
      <w:spacing w:after="0" w:line="240" w:lineRule="auto"/>
      <w:ind w:left="-140" w:firstLine="1000"/>
      <w:jc w:val="both"/>
    </w:pPr>
    <w:rPr>
      <w:rFonts w:ascii="Times New Roman" w:eastAsia="Times New Roman" w:hAnsi="Times New Roman" w:cs="Times New Roman"/>
      <w:sz w:val="24"/>
      <w:szCs w:val="24"/>
      <w:lang w:eastAsia="ru-RU"/>
    </w:rPr>
  </w:style>
  <w:style w:type="paragraph" w:customStyle="1" w:styleId="csf87786a8">
    <w:name w:val="csf87786a8"/>
    <w:basedOn w:val="a"/>
    <w:uiPriority w:val="99"/>
    <w:rsid w:val="00DE160E"/>
    <w:pPr>
      <w:shd w:val="clear" w:color="auto" w:fill="FFFFFF"/>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csbdcbc90">
    <w:name w:val="csbdcbc90"/>
    <w:basedOn w:val="a"/>
    <w:uiPriority w:val="99"/>
    <w:rsid w:val="00DE160E"/>
    <w:pPr>
      <w:shd w:val="clear" w:color="auto" w:fill="FFFFFF"/>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csa395ca27">
    <w:name w:val="csa395ca27"/>
    <w:basedOn w:val="a"/>
    <w:uiPriority w:val="99"/>
    <w:rsid w:val="00DE160E"/>
    <w:pPr>
      <w:shd w:val="clear" w:color="auto" w:fill="FFFFFF"/>
      <w:spacing w:after="0" w:line="240" w:lineRule="auto"/>
      <w:ind w:left="-140" w:firstLine="700"/>
      <w:jc w:val="both"/>
    </w:pPr>
    <w:rPr>
      <w:rFonts w:ascii="Times New Roman" w:eastAsia="Times New Roman" w:hAnsi="Times New Roman" w:cs="Times New Roman"/>
      <w:sz w:val="24"/>
      <w:szCs w:val="24"/>
      <w:lang w:eastAsia="ru-RU"/>
    </w:rPr>
  </w:style>
  <w:style w:type="paragraph" w:customStyle="1" w:styleId="cs5b926006">
    <w:name w:val="cs5b926006"/>
    <w:basedOn w:val="a"/>
    <w:uiPriority w:val="99"/>
    <w:rsid w:val="00DE160E"/>
    <w:pPr>
      <w:spacing w:before="100" w:beforeAutospacing="1" w:after="100" w:afterAutospacing="1" w:line="240" w:lineRule="auto"/>
      <w:ind w:left="96"/>
    </w:pPr>
    <w:rPr>
      <w:rFonts w:ascii="Times New Roman" w:eastAsia="Times New Roman" w:hAnsi="Times New Roman" w:cs="Times New Roman"/>
      <w:sz w:val="24"/>
      <w:szCs w:val="24"/>
      <w:lang w:eastAsia="ru-RU"/>
    </w:rPr>
  </w:style>
  <w:style w:type="paragraph" w:customStyle="1" w:styleId="cs35a6b172">
    <w:name w:val="cs35a6b172"/>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6cdc636">
    <w:name w:val="csc6cdc636"/>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4052f1f0">
    <w:name w:val="cs4052f1f0"/>
    <w:basedOn w:val="a"/>
    <w:uiPriority w:val="99"/>
    <w:rsid w:val="00DE160E"/>
    <w:pPr>
      <w:spacing w:after="0" w:line="240" w:lineRule="auto"/>
      <w:ind w:left="-140" w:firstLine="860"/>
      <w:jc w:val="both"/>
    </w:pPr>
    <w:rPr>
      <w:rFonts w:ascii="Times New Roman" w:eastAsia="Times New Roman" w:hAnsi="Times New Roman" w:cs="Times New Roman"/>
      <w:sz w:val="24"/>
      <w:szCs w:val="24"/>
      <w:lang w:eastAsia="ru-RU"/>
    </w:rPr>
  </w:style>
  <w:style w:type="paragraph" w:customStyle="1" w:styleId="cs16c7ebc2">
    <w:name w:val="cs16c7ebc2"/>
    <w:basedOn w:val="a"/>
    <w:uiPriority w:val="99"/>
    <w:rsid w:val="00DE160E"/>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cs7c003721">
    <w:name w:val="cs7c003721"/>
    <w:basedOn w:val="a"/>
    <w:uiPriority w:val="99"/>
    <w:rsid w:val="00DE160E"/>
    <w:pPr>
      <w:spacing w:before="240" w:after="240" w:line="240" w:lineRule="auto"/>
      <w:ind w:firstLine="860"/>
      <w:jc w:val="center"/>
    </w:pPr>
    <w:rPr>
      <w:rFonts w:ascii="Times New Roman" w:eastAsia="Times New Roman" w:hAnsi="Times New Roman" w:cs="Times New Roman"/>
      <w:sz w:val="24"/>
      <w:szCs w:val="24"/>
      <w:lang w:eastAsia="ru-RU"/>
    </w:rPr>
  </w:style>
  <w:style w:type="paragraph" w:customStyle="1" w:styleId="cs381ffa0c">
    <w:name w:val="cs381ffa0c"/>
    <w:basedOn w:val="a"/>
    <w:uiPriority w:val="99"/>
    <w:rsid w:val="00DE160E"/>
    <w:pPr>
      <w:spacing w:before="240" w:after="240" w:line="240" w:lineRule="auto"/>
      <w:ind w:firstLine="560"/>
      <w:jc w:val="center"/>
    </w:pPr>
    <w:rPr>
      <w:rFonts w:ascii="Times New Roman" w:eastAsia="Times New Roman" w:hAnsi="Times New Roman" w:cs="Times New Roman"/>
      <w:sz w:val="24"/>
      <w:szCs w:val="24"/>
      <w:lang w:eastAsia="ru-RU"/>
    </w:rPr>
  </w:style>
  <w:style w:type="paragraph" w:customStyle="1" w:styleId="cs17bf9202">
    <w:name w:val="cs17bf9202"/>
    <w:basedOn w:val="a"/>
    <w:uiPriority w:val="99"/>
    <w:rsid w:val="00DE160E"/>
    <w:pPr>
      <w:spacing w:before="100" w:beforeAutospacing="1" w:after="100" w:afterAutospacing="1" w:line="240" w:lineRule="auto"/>
    </w:pPr>
    <w:rPr>
      <w:rFonts w:ascii="Times New Roman" w:eastAsia="Times New Roman" w:hAnsi="Times New Roman" w:cs="Times New Roman"/>
      <w:b/>
      <w:bCs/>
      <w:color w:val="000000"/>
      <w:sz w:val="27"/>
      <w:szCs w:val="27"/>
      <w:lang w:eastAsia="ru-RU"/>
    </w:rPr>
  </w:style>
  <w:style w:type="paragraph" w:customStyle="1" w:styleId="csbbdf5f82">
    <w:name w:val="csbbdf5f82"/>
    <w:basedOn w:val="a"/>
    <w:uiPriority w:val="99"/>
    <w:rsid w:val="00DE160E"/>
    <w:pPr>
      <w:spacing w:before="240" w:after="240" w:line="240" w:lineRule="auto"/>
      <w:ind w:left="-140" w:firstLine="860"/>
      <w:jc w:val="both"/>
    </w:pPr>
    <w:rPr>
      <w:rFonts w:ascii="Times New Roman" w:eastAsia="Times New Roman" w:hAnsi="Times New Roman" w:cs="Times New Roman"/>
      <w:sz w:val="24"/>
      <w:szCs w:val="24"/>
      <w:lang w:eastAsia="ru-RU"/>
    </w:rPr>
  </w:style>
  <w:style w:type="paragraph" w:customStyle="1" w:styleId="cs7103cc3a">
    <w:name w:val="cs7103cc3a"/>
    <w:basedOn w:val="a"/>
    <w:uiPriority w:val="99"/>
    <w:rsid w:val="00DE160E"/>
    <w:pPr>
      <w:pBdr>
        <w:top w:val="single" w:sz="8" w:space="1" w:color="000000"/>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71ef5ab">
    <w:name w:val="cs871ef5ab"/>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1d1ab7d5">
    <w:name w:val="cs1d1ab7d5"/>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1345b9e7">
    <w:name w:val="cs1345b9e7"/>
    <w:basedOn w:val="a"/>
    <w:uiPriority w:val="99"/>
    <w:rsid w:val="00DE160E"/>
    <w:pPr>
      <w:pBdr>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b9913fa">
    <w:name w:val="cs3b9913fa"/>
    <w:basedOn w:val="a"/>
    <w:uiPriority w:val="99"/>
    <w:rsid w:val="00DE160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cs91b50e2">
    <w:name w:val="cs91b50e2"/>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729fc9c">
    <w:name w:val="cs6729fc9c"/>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248b201">
    <w:name w:val="csb248b201"/>
    <w:basedOn w:val="a"/>
    <w:uiPriority w:val="99"/>
    <w:rsid w:val="00DE160E"/>
    <w:pPr>
      <w:spacing w:before="100" w:beforeAutospacing="1" w:after="100" w:afterAutospacing="1" w:line="240" w:lineRule="auto"/>
      <w:ind w:left="140"/>
    </w:pPr>
    <w:rPr>
      <w:rFonts w:ascii="Times New Roman" w:eastAsia="Times New Roman" w:hAnsi="Times New Roman" w:cs="Times New Roman"/>
      <w:sz w:val="24"/>
      <w:szCs w:val="24"/>
      <w:lang w:eastAsia="ru-RU"/>
    </w:rPr>
  </w:style>
  <w:style w:type="paragraph" w:customStyle="1" w:styleId="cs52602477">
    <w:name w:val="cs52602477"/>
    <w:basedOn w:val="a"/>
    <w:uiPriority w:val="99"/>
    <w:rsid w:val="00DE160E"/>
    <w:pPr>
      <w:spacing w:after="0" w:line="240" w:lineRule="auto"/>
      <w:ind w:left="60" w:hanging="60"/>
    </w:pPr>
    <w:rPr>
      <w:rFonts w:ascii="Times New Roman" w:eastAsia="Times New Roman" w:hAnsi="Times New Roman" w:cs="Times New Roman"/>
      <w:sz w:val="24"/>
      <w:szCs w:val="24"/>
      <w:lang w:eastAsia="ru-RU"/>
    </w:rPr>
  </w:style>
  <w:style w:type="paragraph" w:customStyle="1" w:styleId="csd9329d13">
    <w:name w:val="csd9329d13"/>
    <w:basedOn w:val="a"/>
    <w:uiPriority w:val="99"/>
    <w:rsid w:val="00DE160E"/>
    <w:pPr>
      <w:spacing w:after="0" w:line="240" w:lineRule="auto"/>
      <w:ind w:left="60" w:right="120"/>
    </w:pPr>
    <w:rPr>
      <w:rFonts w:ascii="Times New Roman" w:eastAsia="Times New Roman" w:hAnsi="Times New Roman" w:cs="Times New Roman"/>
      <w:sz w:val="24"/>
      <w:szCs w:val="24"/>
      <w:lang w:eastAsia="ru-RU"/>
    </w:rPr>
  </w:style>
  <w:style w:type="paragraph" w:customStyle="1" w:styleId="csea0546be">
    <w:name w:val="csea0546be"/>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2070955">
    <w:name w:val="csd2070955"/>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34bfbb">
    <w:name w:val="cse34bfbb"/>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6252dc4">
    <w:name w:val="cs76252dc4"/>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0e43dfb">
    <w:name w:val="cs70e43dfb"/>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c9c341a">
    <w:name w:val="cs7c9c341a"/>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2ebdea4">
    <w:name w:val="cs82ebdea4"/>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5ca3505">
    <w:name w:val="csc5ca3505"/>
    <w:basedOn w:val="a"/>
    <w:uiPriority w:val="99"/>
    <w:rsid w:val="00DE160E"/>
    <w:pPr>
      <w:spacing w:before="100" w:beforeAutospacing="1" w:after="100" w:afterAutospacing="1" w:line="240" w:lineRule="auto"/>
    </w:pPr>
    <w:rPr>
      <w:rFonts w:ascii="Courier New" w:eastAsia="Times New Roman" w:hAnsi="Courier New" w:cs="Courier New"/>
      <w:color w:val="22272F"/>
      <w:sz w:val="23"/>
      <w:szCs w:val="23"/>
      <w:lang w:eastAsia="ru-RU"/>
    </w:rPr>
  </w:style>
  <w:style w:type="paragraph" w:customStyle="1" w:styleId="cs45c54ee">
    <w:name w:val="cs45c54ee"/>
    <w:basedOn w:val="a"/>
    <w:uiPriority w:val="99"/>
    <w:rsid w:val="00DE160E"/>
    <w:pPr>
      <w:pBdr>
        <w:top w:val="single" w:sz="8" w:space="1" w:color="000000"/>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36b01a8">
    <w:name w:val="cs736b01a8"/>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ff9d62c">
    <w:name w:val="csbff9d62c"/>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0cbafe2">
    <w:name w:val="cs70cbafe2"/>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3c390eb">
    <w:name w:val="cs23c390eb"/>
    <w:basedOn w:val="a"/>
    <w:uiPriority w:val="99"/>
    <w:rsid w:val="00DE160E"/>
    <w:pPr>
      <w:pBdr>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6dc535b">
    <w:name w:val="csd6dc535b"/>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537e2d9">
    <w:name w:val="csb537e2d9"/>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6db057f">
    <w:name w:val="csb6db057f"/>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9ac3d7e9">
    <w:name w:val="cs9ac3d7e9"/>
    <w:basedOn w:val="a"/>
    <w:uiPriority w:val="99"/>
    <w:rsid w:val="00DE160E"/>
    <w:pPr>
      <w:spacing w:before="240" w:after="240" w:line="240" w:lineRule="auto"/>
      <w:ind w:left="140"/>
      <w:jc w:val="center"/>
    </w:pPr>
    <w:rPr>
      <w:rFonts w:ascii="Times New Roman" w:eastAsia="Times New Roman" w:hAnsi="Times New Roman" w:cs="Times New Roman"/>
      <w:sz w:val="24"/>
      <w:szCs w:val="24"/>
      <w:lang w:eastAsia="ru-RU"/>
    </w:rPr>
  </w:style>
  <w:style w:type="paragraph" w:customStyle="1" w:styleId="cs4d0af6ae">
    <w:name w:val="cs4d0af6ae"/>
    <w:basedOn w:val="a"/>
    <w:uiPriority w:val="99"/>
    <w:rsid w:val="00DE160E"/>
    <w:pPr>
      <w:spacing w:before="240" w:after="240" w:line="240" w:lineRule="auto"/>
      <w:ind w:left="120"/>
      <w:jc w:val="center"/>
    </w:pPr>
    <w:rPr>
      <w:rFonts w:ascii="Times New Roman" w:eastAsia="Times New Roman" w:hAnsi="Times New Roman" w:cs="Times New Roman"/>
      <w:sz w:val="24"/>
      <w:szCs w:val="24"/>
      <w:lang w:eastAsia="ru-RU"/>
    </w:rPr>
  </w:style>
  <w:style w:type="paragraph" w:customStyle="1" w:styleId="cs79da67e2">
    <w:name w:val="cs79da67e2"/>
    <w:basedOn w:val="a"/>
    <w:uiPriority w:val="99"/>
    <w:rsid w:val="00DE16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csc4fa4e65">
    <w:name w:val="csc4fa4e65"/>
    <w:basedOn w:val="a"/>
    <w:uiPriority w:val="99"/>
    <w:rsid w:val="00DE160E"/>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csbec35abc">
    <w:name w:val="csbec35abc"/>
    <w:basedOn w:val="a"/>
    <w:uiPriority w:val="99"/>
    <w:rsid w:val="00DE160E"/>
    <w:pPr>
      <w:spacing w:before="100" w:beforeAutospacing="1" w:after="100" w:afterAutospacing="1" w:line="240" w:lineRule="auto"/>
    </w:pPr>
    <w:rPr>
      <w:rFonts w:ascii="Courier New" w:eastAsia="Times New Roman" w:hAnsi="Courier New" w:cs="Courier New"/>
      <w:color w:val="000000"/>
      <w:sz w:val="24"/>
      <w:szCs w:val="24"/>
      <w:lang w:eastAsia="ru-RU"/>
    </w:rPr>
  </w:style>
  <w:style w:type="paragraph" w:customStyle="1" w:styleId="csf3403ba7">
    <w:name w:val="csf3403ba7"/>
    <w:basedOn w:val="a"/>
    <w:uiPriority w:val="99"/>
    <w:rsid w:val="00DE160E"/>
    <w:pPr>
      <w:pBdr>
        <w:top w:val="single" w:sz="8" w:space="1" w:color="000000"/>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aa12982">
    <w:name w:val="cs2aa12982"/>
    <w:basedOn w:val="a"/>
    <w:uiPriority w:val="99"/>
    <w:rsid w:val="00DE160E"/>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s5a4e3fc5">
    <w:name w:val="cs5a4e3fc5"/>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27918b8">
    <w:name w:val="cs727918b8"/>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774b044">
    <w:name w:val="cse774b044"/>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194a877">
    <w:name w:val="cs5194a877"/>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06aaf34">
    <w:name w:val="cs806aaf34"/>
    <w:basedOn w:val="a"/>
    <w:uiPriority w:val="99"/>
    <w:rsid w:val="00DE160E"/>
    <w:pPr>
      <w:pBdr>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7d6d496">
    <w:name w:val="cs67d6d496"/>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430af63b">
    <w:name w:val="cs430af63b"/>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cccf775">
    <w:name w:val="cs5cccf775"/>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ae69e20">
    <w:name w:val="cs3ae69e20"/>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fc2d1dc">
    <w:name w:val="cs8fc2d1dc"/>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cse77a638e">
    <w:name w:val="cse77a638e"/>
    <w:basedOn w:val="a"/>
    <w:uiPriority w:val="99"/>
    <w:rsid w:val="00DE160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sbe67f996">
    <w:name w:val="csbe67f996"/>
    <w:basedOn w:val="a"/>
    <w:uiPriority w:val="99"/>
    <w:rsid w:val="00DE160E"/>
    <w:pPr>
      <w:shd w:val="clear" w:color="auto" w:fill="FFFFFF"/>
      <w:spacing w:before="100" w:beforeAutospacing="1" w:after="100" w:afterAutospacing="1" w:line="240" w:lineRule="auto"/>
      <w:ind w:left="80"/>
      <w:jc w:val="center"/>
    </w:pPr>
    <w:rPr>
      <w:rFonts w:ascii="Times New Roman" w:eastAsia="Times New Roman" w:hAnsi="Times New Roman" w:cs="Times New Roman"/>
      <w:sz w:val="24"/>
      <w:szCs w:val="24"/>
      <w:lang w:eastAsia="ru-RU"/>
    </w:rPr>
  </w:style>
  <w:style w:type="paragraph" w:customStyle="1" w:styleId="cscb3b3c8c">
    <w:name w:val="cscb3b3c8c"/>
    <w:basedOn w:val="a"/>
    <w:uiPriority w:val="99"/>
    <w:rsid w:val="00DE160E"/>
    <w:pPr>
      <w:shd w:val="clear" w:color="auto" w:fill="FFFFFF"/>
      <w:spacing w:before="100" w:beforeAutospacing="1" w:after="100" w:afterAutospacing="1" w:line="240" w:lineRule="auto"/>
      <w:ind w:left="40"/>
      <w:jc w:val="center"/>
    </w:pPr>
    <w:rPr>
      <w:rFonts w:ascii="Times New Roman" w:eastAsia="Times New Roman" w:hAnsi="Times New Roman" w:cs="Times New Roman"/>
      <w:sz w:val="24"/>
      <w:szCs w:val="24"/>
      <w:lang w:eastAsia="ru-RU"/>
    </w:rPr>
  </w:style>
  <w:style w:type="paragraph" w:customStyle="1" w:styleId="csc4d9d76c">
    <w:name w:val="csc4d9d76c"/>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
    <w:uiPriority w:val="99"/>
    <w:rsid w:val="00DE16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8">
    <w:name w:val="xl208"/>
    <w:basedOn w:val="a"/>
    <w:uiPriority w:val="99"/>
    <w:rsid w:val="00DE16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
    <w:uiPriority w:val="99"/>
    <w:rsid w:val="00DE160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0">
    <w:name w:val="xl210"/>
    <w:basedOn w:val="a"/>
    <w:uiPriority w:val="99"/>
    <w:rsid w:val="00DE160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1">
    <w:name w:val="xl211"/>
    <w:basedOn w:val="a"/>
    <w:uiPriority w:val="99"/>
    <w:rsid w:val="00DE160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2">
    <w:name w:val="xl212"/>
    <w:basedOn w:val="a"/>
    <w:uiPriority w:val="99"/>
    <w:rsid w:val="00DE160E"/>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3">
    <w:name w:val="xl213"/>
    <w:basedOn w:val="a"/>
    <w:uiPriority w:val="99"/>
    <w:rsid w:val="00DE160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uiPriority w:val="99"/>
    <w:rsid w:val="00DE16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
    <w:uiPriority w:val="99"/>
    <w:rsid w:val="00DE16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6">
    <w:name w:val="xl216"/>
    <w:basedOn w:val="a"/>
    <w:uiPriority w:val="99"/>
    <w:rsid w:val="00DE160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
    <w:uiPriority w:val="99"/>
    <w:rsid w:val="00DE160E"/>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
    <w:uiPriority w:val="99"/>
    <w:rsid w:val="00DE160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
    <w:uiPriority w:val="99"/>
    <w:rsid w:val="00DE160E"/>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0">
    <w:name w:val="xl220"/>
    <w:basedOn w:val="a"/>
    <w:uiPriority w:val="99"/>
    <w:rsid w:val="00DE160E"/>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1">
    <w:name w:val="xl221"/>
    <w:basedOn w:val="a"/>
    <w:uiPriority w:val="99"/>
    <w:rsid w:val="00DE160E"/>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2">
    <w:name w:val="xl222"/>
    <w:basedOn w:val="a"/>
    <w:uiPriority w:val="99"/>
    <w:rsid w:val="00DE160E"/>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
    <w:uiPriority w:val="99"/>
    <w:rsid w:val="00DE160E"/>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4">
    <w:name w:val="xl224"/>
    <w:basedOn w:val="a"/>
    <w:uiPriority w:val="99"/>
    <w:rsid w:val="00DE160E"/>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5">
    <w:name w:val="xl225"/>
    <w:basedOn w:val="a"/>
    <w:uiPriority w:val="99"/>
    <w:rsid w:val="00DE160E"/>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6">
    <w:name w:val="xl226"/>
    <w:basedOn w:val="a"/>
    <w:uiPriority w:val="99"/>
    <w:rsid w:val="00DE160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7">
    <w:name w:val="xl227"/>
    <w:basedOn w:val="a"/>
    <w:uiPriority w:val="99"/>
    <w:rsid w:val="00DE160E"/>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8">
    <w:name w:val="xl228"/>
    <w:basedOn w:val="a"/>
    <w:uiPriority w:val="99"/>
    <w:rsid w:val="00DE160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
    <w:uiPriority w:val="99"/>
    <w:rsid w:val="00DE160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30">
    <w:name w:val="xl230"/>
    <w:basedOn w:val="a"/>
    <w:uiPriority w:val="99"/>
    <w:rsid w:val="00DE160E"/>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
    <w:uiPriority w:val="99"/>
    <w:rsid w:val="00DE16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2">
    <w:name w:val="xl232"/>
    <w:basedOn w:val="a"/>
    <w:uiPriority w:val="99"/>
    <w:rsid w:val="00DE16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5">
    <w:name w:val="xl195"/>
    <w:basedOn w:val="a"/>
    <w:uiPriority w:val="99"/>
    <w:rsid w:val="00DE16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
    <w:uiPriority w:val="99"/>
    <w:rsid w:val="00DE16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7">
    <w:name w:val="xl197"/>
    <w:basedOn w:val="a"/>
    <w:uiPriority w:val="99"/>
    <w:rsid w:val="00DE160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8">
    <w:name w:val="xl198"/>
    <w:basedOn w:val="a"/>
    <w:uiPriority w:val="99"/>
    <w:rsid w:val="00DE160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9">
    <w:name w:val="xl199"/>
    <w:basedOn w:val="a"/>
    <w:uiPriority w:val="99"/>
    <w:rsid w:val="00DE160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
    <w:uiPriority w:val="99"/>
    <w:rsid w:val="00DE160E"/>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1">
    <w:name w:val="xl201"/>
    <w:basedOn w:val="a"/>
    <w:uiPriority w:val="99"/>
    <w:rsid w:val="00DE160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2">
    <w:name w:val="xl202"/>
    <w:basedOn w:val="a"/>
    <w:uiPriority w:val="99"/>
    <w:rsid w:val="00DE16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
    <w:uiPriority w:val="99"/>
    <w:rsid w:val="00DE16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4">
    <w:name w:val="xl204"/>
    <w:basedOn w:val="a"/>
    <w:uiPriority w:val="99"/>
    <w:rsid w:val="00DE160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5">
    <w:name w:val="xl205"/>
    <w:basedOn w:val="a"/>
    <w:uiPriority w:val="99"/>
    <w:rsid w:val="00DE160E"/>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6">
    <w:name w:val="xl206"/>
    <w:basedOn w:val="a"/>
    <w:uiPriority w:val="99"/>
    <w:rsid w:val="00DE160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character" w:customStyle="1" w:styleId="style201">
    <w:name w:val="style201"/>
    <w:rsid w:val="00DE160E"/>
    <w:rPr>
      <w:u w:val="single"/>
    </w:rPr>
  </w:style>
  <w:style w:type="character" w:customStyle="1" w:styleId="style461">
    <w:name w:val="style461"/>
    <w:rsid w:val="00DE160E"/>
    <w:rPr>
      <w:rFonts w:ascii="Courier New" w:hAnsi="Courier New" w:cs="Courier New" w:hint="default"/>
      <w:sz w:val="15"/>
      <w:szCs w:val="15"/>
    </w:rPr>
  </w:style>
  <w:style w:type="character" w:customStyle="1" w:styleId="s10">
    <w:name w:val="s_10"/>
    <w:rsid w:val="00DE160E"/>
  </w:style>
  <w:style w:type="character" w:customStyle="1" w:styleId="3">
    <w:name w:val="Основной текст3"/>
    <w:rsid w:val="00DE160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cs23fb06641">
    <w:name w:val="cs23fb06641"/>
    <w:rsid w:val="00DE160E"/>
    <w:rPr>
      <w:rFonts w:ascii="Times New Roman" w:hAnsi="Times New Roman" w:cs="Times New Roman" w:hint="default"/>
      <w:b w:val="0"/>
      <w:bCs w:val="0"/>
      <w:i w:val="0"/>
      <w:iCs w:val="0"/>
      <w:color w:val="000000"/>
      <w:sz w:val="24"/>
      <w:szCs w:val="24"/>
    </w:rPr>
  </w:style>
  <w:style w:type="character" w:customStyle="1" w:styleId="cs1ba52a261">
    <w:name w:val="cs1ba52a261"/>
    <w:rsid w:val="00DE160E"/>
    <w:rPr>
      <w:rFonts w:ascii="Arial" w:hAnsi="Arial" w:cs="Arial" w:hint="default"/>
      <w:b/>
      <w:bCs/>
      <w:i w:val="0"/>
      <w:iCs w:val="0"/>
      <w:color w:val="000000"/>
      <w:sz w:val="20"/>
      <w:szCs w:val="20"/>
    </w:rPr>
  </w:style>
  <w:style w:type="character" w:customStyle="1" w:styleId="cs4a4384b51">
    <w:name w:val="cs4a4384b51"/>
    <w:rsid w:val="00DE160E"/>
    <w:rPr>
      <w:rFonts w:ascii="Microsoft Sans Serif" w:hAnsi="Microsoft Sans Serif" w:cs="Microsoft Sans Serif" w:hint="default"/>
      <w:b w:val="0"/>
      <w:bCs w:val="0"/>
      <w:i w:val="0"/>
      <w:iCs w:val="0"/>
      <w:color w:val="000000"/>
      <w:sz w:val="24"/>
      <w:szCs w:val="24"/>
    </w:rPr>
  </w:style>
  <w:style w:type="character" w:customStyle="1" w:styleId="csb5073c151">
    <w:name w:val="csb5073c151"/>
    <w:rsid w:val="00DE160E"/>
    <w:rPr>
      <w:rFonts w:ascii="Courier New" w:hAnsi="Courier New" w:cs="Courier New" w:hint="default"/>
      <w:b/>
      <w:bCs/>
      <w:i w:val="0"/>
      <w:iCs w:val="0"/>
      <w:color w:val="000000"/>
      <w:sz w:val="16"/>
      <w:szCs w:val="16"/>
    </w:rPr>
  </w:style>
  <w:style w:type="character" w:customStyle="1" w:styleId="cs5ace105b1">
    <w:name w:val="cs5ace105b1"/>
    <w:rsid w:val="00DE160E"/>
    <w:rPr>
      <w:rFonts w:ascii="Courier New" w:hAnsi="Courier New" w:cs="Courier New" w:hint="default"/>
      <w:b w:val="0"/>
      <w:bCs w:val="0"/>
      <w:i w:val="0"/>
      <w:iCs w:val="0"/>
      <w:color w:val="000000"/>
      <w:sz w:val="16"/>
      <w:szCs w:val="16"/>
    </w:rPr>
  </w:style>
  <w:style w:type="character" w:customStyle="1" w:styleId="csf53863ff1">
    <w:name w:val="csf53863ff1"/>
    <w:rsid w:val="00DE160E"/>
    <w:rPr>
      <w:rFonts w:ascii="Microsoft Sans Serif" w:hAnsi="Microsoft Sans Serif" w:cs="Microsoft Sans Serif" w:hint="default"/>
      <w:b w:val="0"/>
      <w:bCs w:val="0"/>
      <w:i w:val="0"/>
      <w:iCs w:val="0"/>
      <w:color w:val="000000"/>
      <w:sz w:val="20"/>
      <w:szCs w:val="20"/>
    </w:rPr>
  </w:style>
  <w:style w:type="character" w:customStyle="1" w:styleId="csf290b4841">
    <w:name w:val="csf290b4841"/>
    <w:rsid w:val="00DE160E"/>
    <w:rPr>
      <w:rFonts w:ascii="Courier New" w:hAnsi="Courier New" w:cs="Courier New" w:hint="default"/>
      <w:b/>
      <w:bCs/>
      <w:i w:val="0"/>
      <w:iCs w:val="0"/>
      <w:color w:val="000000"/>
      <w:sz w:val="16"/>
      <w:szCs w:val="16"/>
      <w:u w:val="single"/>
    </w:rPr>
  </w:style>
  <w:style w:type="character" w:customStyle="1" w:styleId="cse6f24a671">
    <w:name w:val="cse6f24a671"/>
    <w:rsid w:val="00DE160E"/>
    <w:rPr>
      <w:rFonts w:ascii="Courier New" w:hAnsi="Courier New" w:cs="Courier New" w:hint="default"/>
      <w:b w:val="0"/>
      <w:bCs w:val="0"/>
      <w:i w:val="0"/>
      <w:iCs w:val="0"/>
      <w:color w:val="000000"/>
      <w:sz w:val="15"/>
      <w:szCs w:val="15"/>
    </w:rPr>
  </w:style>
  <w:style w:type="character" w:customStyle="1" w:styleId="cs1027841">
    <w:name w:val="cs1027841"/>
    <w:rsid w:val="00DE160E"/>
    <w:rPr>
      <w:rFonts w:ascii="Times New Roman" w:hAnsi="Times New Roman" w:cs="Times New Roman" w:hint="default"/>
      <w:b/>
      <w:bCs/>
      <w:i w:val="0"/>
      <w:iCs w:val="0"/>
      <w:color w:val="000000"/>
      <w:sz w:val="24"/>
      <w:szCs w:val="24"/>
    </w:rPr>
  </w:style>
  <w:style w:type="character" w:customStyle="1" w:styleId="csb42869e01">
    <w:name w:val="csb42869e01"/>
    <w:rsid w:val="00DE160E"/>
    <w:rPr>
      <w:rFonts w:ascii="Times New Roman" w:hAnsi="Times New Roman" w:cs="Times New Roman" w:hint="default"/>
      <w:b w:val="0"/>
      <w:bCs w:val="0"/>
      <w:i w:val="0"/>
      <w:iCs w:val="0"/>
      <w:color w:val="FF0000"/>
      <w:sz w:val="24"/>
      <w:szCs w:val="24"/>
    </w:rPr>
  </w:style>
  <w:style w:type="character" w:customStyle="1" w:styleId="cs7591b9d91">
    <w:name w:val="cs7591b9d91"/>
    <w:rsid w:val="00DE160E"/>
    <w:rPr>
      <w:rFonts w:ascii="Times New Roman" w:hAnsi="Times New Roman" w:cs="Times New Roman" w:hint="default"/>
      <w:b w:val="0"/>
      <w:bCs w:val="0"/>
      <w:i w:val="0"/>
      <w:iCs w:val="0"/>
      <w:color w:val="000000"/>
      <w:sz w:val="24"/>
      <w:szCs w:val="24"/>
      <w:shd w:val="clear" w:color="auto" w:fill="FFFFFF"/>
    </w:rPr>
  </w:style>
  <w:style w:type="character" w:customStyle="1" w:styleId="csd235803f1">
    <w:name w:val="csd235803f1"/>
    <w:rsid w:val="00DE160E"/>
    <w:rPr>
      <w:rFonts w:ascii="Courier New" w:hAnsi="Courier New" w:cs="Courier New" w:hint="default"/>
      <w:b w:val="0"/>
      <w:bCs w:val="0"/>
      <w:i w:val="0"/>
      <w:iCs w:val="0"/>
      <w:color w:val="000000"/>
      <w:sz w:val="22"/>
      <w:szCs w:val="22"/>
    </w:rPr>
  </w:style>
  <w:style w:type="character" w:customStyle="1" w:styleId="cs9fb39ee41">
    <w:name w:val="cs9fb39ee41"/>
    <w:rsid w:val="00DE160E"/>
    <w:rPr>
      <w:rFonts w:ascii="Microsoft Sans Serif" w:hAnsi="Microsoft Sans Serif" w:cs="Microsoft Sans Serif" w:hint="default"/>
      <w:b w:val="0"/>
      <w:bCs w:val="0"/>
      <w:i w:val="0"/>
      <w:iCs w:val="0"/>
      <w:color w:val="000000"/>
      <w:sz w:val="22"/>
      <w:szCs w:val="22"/>
    </w:rPr>
  </w:style>
  <w:style w:type="character" w:customStyle="1" w:styleId="cs674ca1981">
    <w:name w:val="cs674ca1981"/>
    <w:rsid w:val="00DE160E"/>
    <w:rPr>
      <w:rFonts w:ascii="Times New Roman" w:hAnsi="Times New Roman" w:cs="Times New Roman" w:hint="default"/>
      <w:b w:val="0"/>
      <w:bCs w:val="0"/>
      <w:i w:val="0"/>
      <w:iCs w:val="0"/>
      <w:color w:val="000000"/>
      <w:sz w:val="23"/>
      <w:szCs w:val="23"/>
    </w:rPr>
  </w:style>
  <w:style w:type="character" w:customStyle="1" w:styleId="cs239b9d5f1">
    <w:name w:val="cs239b9d5f1"/>
    <w:rsid w:val="00DE160E"/>
    <w:rPr>
      <w:rFonts w:ascii="Times New Roman" w:hAnsi="Times New Roman" w:cs="Times New Roman" w:hint="default"/>
      <w:b w:val="0"/>
      <w:bCs w:val="0"/>
      <w:i w:val="0"/>
      <w:iCs w:val="0"/>
      <w:color w:val="000000"/>
      <w:sz w:val="16"/>
      <w:szCs w:val="16"/>
    </w:rPr>
  </w:style>
  <w:style w:type="character" w:customStyle="1" w:styleId="cs5a8d4ee31">
    <w:name w:val="cs5a8d4ee31"/>
    <w:rsid w:val="00DE160E"/>
    <w:rPr>
      <w:rFonts w:ascii="Times New Roman" w:hAnsi="Times New Roman" w:cs="Times New Roman" w:hint="default"/>
      <w:b w:val="0"/>
      <w:bCs w:val="0"/>
      <w:i w:val="0"/>
      <w:iCs w:val="0"/>
      <w:color w:val="000000"/>
      <w:sz w:val="22"/>
      <w:szCs w:val="22"/>
    </w:rPr>
  </w:style>
  <w:style w:type="character" w:customStyle="1" w:styleId="cs63da28c71">
    <w:name w:val="cs63da28c71"/>
    <w:rsid w:val="00DE160E"/>
    <w:rPr>
      <w:rFonts w:ascii="Times New Roman" w:hAnsi="Times New Roman" w:cs="Times New Roman" w:hint="default"/>
      <w:b w:val="0"/>
      <w:bCs w:val="0"/>
      <w:i w:val="0"/>
      <w:iCs w:val="0"/>
      <w:color w:val="000000"/>
      <w:sz w:val="28"/>
      <w:szCs w:val="28"/>
      <w:u w:val="single"/>
    </w:rPr>
  </w:style>
  <w:style w:type="character" w:customStyle="1" w:styleId="cs55f9fba51">
    <w:name w:val="cs55f9fba51"/>
    <w:rsid w:val="00DE160E"/>
    <w:rPr>
      <w:rFonts w:ascii="Times New Roman" w:hAnsi="Times New Roman" w:cs="Times New Roman" w:hint="default"/>
      <w:b/>
      <w:bCs/>
      <w:i w:val="0"/>
      <w:iCs w:val="0"/>
      <w:color w:val="000000"/>
      <w:sz w:val="22"/>
      <w:szCs w:val="22"/>
    </w:rPr>
  </w:style>
  <w:style w:type="character" w:customStyle="1" w:styleId="cs6b6179a81">
    <w:name w:val="cs6b6179a81"/>
    <w:rsid w:val="00DE160E"/>
    <w:rPr>
      <w:rFonts w:ascii="Times New Roman" w:hAnsi="Times New Roman" w:cs="Times New Roman" w:hint="default"/>
      <w:b/>
      <w:bCs/>
      <w:i w:val="0"/>
      <w:iCs w:val="0"/>
      <w:color w:val="000000"/>
      <w:sz w:val="22"/>
      <w:szCs w:val="22"/>
      <w:u w:val="single"/>
    </w:rPr>
  </w:style>
  <w:style w:type="character" w:customStyle="1" w:styleId="cs59766b891">
    <w:name w:val="cs59766b891"/>
    <w:rsid w:val="00DE160E"/>
    <w:rPr>
      <w:rFonts w:ascii="Times New Roman" w:hAnsi="Times New Roman" w:cs="Times New Roman" w:hint="default"/>
      <w:b w:val="0"/>
      <w:bCs w:val="0"/>
      <w:i w:val="0"/>
      <w:iCs w:val="0"/>
      <w:color w:val="000000"/>
      <w:sz w:val="24"/>
      <w:szCs w:val="24"/>
      <w:u w:val="single"/>
    </w:rPr>
  </w:style>
  <w:style w:type="character" w:customStyle="1" w:styleId="cs481f29ef1">
    <w:name w:val="cs481f29ef1"/>
    <w:rsid w:val="00DE160E"/>
    <w:rPr>
      <w:rFonts w:ascii="Times New Roman" w:hAnsi="Times New Roman" w:cs="Times New Roman" w:hint="default"/>
      <w:b w:val="0"/>
      <w:bCs w:val="0"/>
      <w:i w:val="0"/>
      <w:iCs w:val="0"/>
      <w:color w:val="C00000"/>
      <w:sz w:val="24"/>
      <w:szCs w:val="24"/>
    </w:rPr>
  </w:style>
  <w:style w:type="character" w:customStyle="1" w:styleId="cs53d97ef31">
    <w:name w:val="cs53d97ef31"/>
    <w:rsid w:val="00DE160E"/>
    <w:rPr>
      <w:rFonts w:ascii="Times New Roman" w:hAnsi="Times New Roman" w:cs="Times New Roman" w:hint="default"/>
      <w:b/>
      <w:bCs/>
      <w:i w:val="0"/>
      <w:iCs w:val="0"/>
      <w:color w:val="000000"/>
      <w:sz w:val="24"/>
      <w:szCs w:val="24"/>
      <w:shd w:val="clear" w:color="auto" w:fill="FFFFFF"/>
    </w:rPr>
  </w:style>
  <w:style w:type="character" w:customStyle="1" w:styleId="csf87786a81">
    <w:name w:val="csf87786a81"/>
    <w:rsid w:val="00DE160E"/>
    <w:rPr>
      <w:rFonts w:ascii="Courier New" w:hAnsi="Courier New" w:cs="Courier New" w:hint="default"/>
      <w:b/>
      <w:bCs/>
      <w:i w:val="0"/>
      <w:iCs w:val="0"/>
      <w:color w:val="000000"/>
      <w:sz w:val="22"/>
      <w:szCs w:val="22"/>
      <w:shd w:val="clear" w:color="auto" w:fill="FFFFFF"/>
    </w:rPr>
  </w:style>
  <w:style w:type="character" w:customStyle="1" w:styleId="csbdcbc901">
    <w:name w:val="csbdcbc901"/>
    <w:rsid w:val="00DE160E"/>
    <w:rPr>
      <w:rFonts w:ascii="Courier New" w:hAnsi="Courier New" w:cs="Courier New" w:hint="default"/>
      <w:b w:val="0"/>
      <w:bCs w:val="0"/>
      <w:i w:val="0"/>
      <w:iCs w:val="0"/>
      <w:color w:val="000000"/>
      <w:sz w:val="22"/>
      <w:szCs w:val="22"/>
      <w:shd w:val="clear" w:color="auto" w:fill="FFFFFF"/>
    </w:rPr>
  </w:style>
  <w:style w:type="character" w:customStyle="1" w:styleId="cs16c7ebc21">
    <w:name w:val="cs16c7ebc21"/>
    <w:rsid w:val="00DE160E"/>
    <w:rPr>
      <w:rFonts w:ascii="Times New Roman" w:hAnsi="Times New Roman" w:cs="Times New Roman" w:hint="default"/>
      <w:b/>
      <w:bCs/>
      <w:i w:val="0"/>
      <w:iCs w:val="0"/>
      <w:color w:val="000000"/>
      <w:sz w:val="28"/>
      <w:szCs w:val="28"/>
    </w:rPr>
  </w:style>
  <w:style w:type="character" w:customStyle="1" w:styleId="cs17bf92021">
    <w:name w:val="cs17bf92021"/>
    <w:rsid w:val="00DE160E"/>
    <w:rPr>
      <w:rFonts w:ascii="Times New Roman" w:hAnsi="Times New Roman" w:cs="Times New Roman" w:hint="default"/>
      <w:b/>
      <w:bCs/>
      <w:i w:val="0"/>
      <w:iCs w:val="0"/>
      <w:color w:val="000000"/>
      <w:sz w:val="27"/>
      <w:szCs w:val="27"/>
    </w:rPr>
  </w:style>
  <w:style w:type="character" w:customStyle="1" w:styleId="cs3b9913fa1">
    <w:name w:val="cs3b9913fa1"/>
    <w:rsid w:val="00DE160E"/>
    <w:rPr>
      <w:rFonts w:ascii="Times New Roman" w:hAnsi="Times New Roman" w:cs="Times New Roman" w:hint="default"/>
      <w:b w:val="0"/>
      <w:bCs w:val="0"/>
      <w:i w:val="0"/>
      <w:iCs w:val="0"/>
      <w:color w:val="000000"/>
      <w:sz w:val="18"/>
      <w:szCs w:val="18"/>
    </w:rPr>
  </w:style>
  <w:style w:type="character" w:customStyle="1" w:styleId="csc5ca35051">
    <w:name w:val="csc5ca35051"/>
    <w:rsid w:val="00DE160E"/>
    <w:rPr>
      <w:rFonts w:ascii="Courier New" w:hAnsi="Courier New" w:cs="Courier New" w:hint="default"/>
      <w:b w:val="0"/>
      <w:bCs w:val="0"/>
      <w:i w:val="0"/>
      <w:iCs w:val="0"/>
      <w:color w:val="22272F"/>
      <w:sz w:val="23"/>
      <w:szCs w:val="23"/>
    </w:rPr>
  </w:style>
  <w:style w:type="character" w:customStyle="1" w:styleId="cs79da67e21">
    <w:name w:val="cs79da67e21"/>
    <w:rsid w:val="00DE160E"/>
    <w:rPr>
      <w:rFonts w:ascii="Times New Roman" w:hAnsi="Times New Roman" w:cs="Times New Roman" w:hint="default"/>
      <w:b w:val="0"/>
      <w:bCs w:val="0"/>
      <w:i w:val="0"/>
      <w:iCs w:val="0"/>
      <w:color w:val="000000"/>
      <w:sz w:val="20"/>
      <w:szCs w:val="20"/>
    </w:rPr>
  </w:style>
  <w:style w:type="character" w:customStyle="1" w:styleId="csc4fa4e651">
    <w:name w:val="csc4fa4e651"/>
    <w:rsid w:val="00DE160E"/>
    <w:rPr>
      <w:rFonts w:ascii="Times New Roman" w:hAnsi="Times New Roman" w:cs="Times New Roman" w:hint="default"/>
      <w:b w:val="0"/>
      <w:bCs w:val="0"/>
      <w:i w:val="0"/>
      <w:iCs w:val="0"/>
      <w:color w:val="000000"/>
      <w:sz w:val="26"/>
      <w:szCs w:val="26"/>
    </w:rPr>
  </w:style>
  <w:style w:type="character" w:customStyle="1" w:styleId="csbec35abc1">
    <w:name w:val="csbec35abc1"/>
    <w:rsid w:val="00DE160E"/>
    <w:rPr>
      <w:rFonts w:ascii="Courier New" w:hAnsi="Courier New" w:cs="Courier New" w:hint="default"/>
      <w:b w:val="0"/>
      <w:bCs w:val="0"/>
      <w:i w:val="0"/>
      <w:iCs w:val="0"/>
      <w:color w:val="000000"/>
      <w:sz w:val="24"/>
      <w:szCs w:val="24"/>
    </w:rPr>
  </w:style>
  <w:style w:type="character" w:customStyle="1" w:styleId="cs8fc2d1dc1">
    <w:name w:val="cs8fc2d1dc1"/>
    <w:rsid w:val="00DE160E"/>
    <w:rPr>
      <w:rFonts w:ascii="Times New Roman" w:hAnsi="Times New Roman" w:cs="Times New Roman" w:hint="default"/>
      <w:b w:val="0"/>
      <w:bCs w:val="0"/>
      <w:i w:val="0"/>
      <w:iCs w:val="0"/>
      <w:color w:val="000000"/>
      <w:sz w:val="22"/>
      <w:szCs w:val="22"/>
      <w:shd w:val="clear" w:color="auto" w:fill="FFFFFF"/>
    </w:rPr>
  </w:style>
  <w:style w:type="character" w:customStyle="1" w:styleId="LineNumber">
    <w:name w:val="Line Number"/>
    <w:rsid w:val="00DE160E"/>
    <w:rPr>
      <w:sz w:val="22"/>
    </w:rPr>
  </w:style>
  <w:style w:type="character" w:customStyle="1" w:styleId="Hyperlink">
    <w:name w:val="Hyperlink"/>
    <w:rsid w:val="00DE160E"/>
    <w:rPr>
      <w:color w:val="0000FF"/>
      <w:u w:val="single"/>
    </w:rPr>
  </w:style>
  <w:style w:type="table" w:styleId="ab">
    <w:name w:val="Table Grid"/>
    <w:basedOn w:val="a1"/>
    <w:uiPriority w:val="59"/>
    <w:rsid w:val="00DE16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
    <w:name w:val="Normal Table"/>
    <w:rsid w:val="00DE160E"/>
    <w:pPr>
      <w:spacing w:after="0" w:line="240" w:lineRule="auto"/>
    </w:pPr>
    <w:rPr>
      <w:rFonts w:ascii="Calibri" w:eastAsia="Calibri" w:hAnsi="Calibri" w:cs="Calibri"/>
      <w:szCs w:val="20"/>
      <w:lang w:eastAsia="ru-RU"/>
    </w:rPr>
    <w:tblPr>
      <w:tblCellMar>
        <w:top w:w="0" w:type="dxa"/>
        <w:left w:w="108" w:type="dxa"/>
        <w:bottom w:w="0" w:type="dxa"/>
        <w:right w:w="108" w:type="dxa"/>
      </w:tblCellMar>
    </w:tblPr>
  </w:style>
  <w:style w:type="table" w:customStyle="1" w:styleId="TableSimple1">
    <w:name w:val="Table Simple 1"/>
    <w:basedOn w:val="NormalTable"/>
    <w:rsid w:val="00DE16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60E"/>
  </w:style>
  <w:style w:type="character" w:styleId="a3">
    <w:name w:val="Hyperlink"/>
    <w:uiPriority w:val="99"/>
    <w:semiHidden/>
    <w:unhideWhenUsed/>
    <w:rsid w:val="00DE160E"/>
    <w:rPr>
      <w:color w:val="0000FF"/>
      <w:u w:val="single"/>
    </w:rPr>
  </w:style>
  <w:style w:type="character" w:styleId="a4">
    <w:name w:val="FollowedHyperlink"/>
    <w:uiPriority w:val="99"/>
    <w:semiHidden/>
    <w:unhideWhenUsed/>
    <w:rsid w:val="00DE160E"/>
    <w:rPr>
      <w:color w:val="800080"/>
      <w:u w:val="single"/>
    </w:rPr>
  </w:style>
  <w:style w:type="paragraph" w:styleId="a5">
    <w:name w:val="Normal (Web)"/>
    <w:basedOn w:val="a"/>
    <w:uiPriority w:val="99"/>
    <w:semiHidden/>
    <w:unhideWhenUsed/>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E160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DE160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E160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DE160E"/>
    <w:rPr>
      <w:rFonts w:ascii="Tahoma" w:eastAsia="Times New Roman" w:hAnsi="Tahoma" w:cs="Tahoma"/>
      <w:sz w:val="16"/>
      <w:szCs w:val="16"/>
      <w:lang w:eastAsia="ru-RU"/>
    </w:rPr>
  </w:style>
  <w:style w:type="paragraph" w:styleId="a8">
    <w:name w:val="List Paragraph"/>
    <w:basedOn w:val="a"/>
    <w:uiPriority w:val="34"/>
    <w:qFormat/>
    <w:rsid w:val="00DE160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normal1">
    <w:name w:val="msonormal1"/>
    <w:basedOn w:val="a"/>
    <w:uiPriority w:val="99"/>
    <w:rsid w:val="00DE160E"/>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DE160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160E"/>
    <w:pPr>
      <w:widowControl w:val="0"/>
      <w:spacing w:after="0" w:line="240" w:lineRule="auto"/>
    </w:pPr>
    <w:rPr>
      <w:rFonts w:ascii="Courier New" w:eastAsia="Times New Roman" w:hAnsi="Courier New" w:cs="Times New Roman"/>
      <w:sz w:val="20"/>
      <w:szCs w:val="20"/>
      <w:lang w:eastAsia="ru-RU"/>
    </w:rPr>
  </w:style>
  <w:style w:type="paragraph" w:customStyle="1" w:styleId="s3">
    <w:name w:val="s_3"/>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Стиль2 Знак"/>
    <w:link w:val="22"/>
    <w:locked/>
    <w:rsid w:val="00DE160E"/>
    <w:rPr>
      <w:rFonts w:ascii="Cambria" w:hAnsi="Cambria"/>
      <w:sz w:val="24"/>
      <w:szCs w:val="24"/>
    </w:rPr>
  </w:style>
  <w:style w:type="paragraph" w:customStyle="1" w:styleId="22">
    <w:name w:val="Стиль2"/>
    <w:basedOn w:val="a"/>
    <w:link w:val="21"/>
    <w:qFormat/>
    <w:rsid w:val="00DE160E"/>
    <w:pPr>
      <w:autoSpaceDE w:val="0"/>
      <w:autoSpaceDN w:val="0"/>
      <w:adjustRightInd w:val="0"/>
      <w:spacing w:after="0" w:line="240" w:lineRule="auto"/>
      <w:ind w:firstLine="540"/>
      <w:jc w:val="both"/>
    </w:pPr>
    <w:rPr>
      <w:rFonts w:ascii="Cambria" w:hAnsi="Cambria"/>
      <w:sz w:val="24"/>
      <w:szCs w:val="24"/>
    </w:rPr>
  </w:style>
  <w:style w:type="paragraph" w:customStyle="1" w:styleId="ConsNormal">
    <w:name w:val="ConsNormal"/>
    <w:uiPriority w:val="99"/>
    <w:rsid w:val="00DE160E"/>
    <w:pPr>
      <w:widowControl w:val="0"/>
      <w:autoSpaceDE w:val="0"/>
      <w:autoSpaceDN w:val="0"/>
      <w:adjustRightInd w:val="0"/>
      <w:spacing w:after="0" w:line="240" w:lineRule="auto"/>
      <w:ind w:right="19772" w:firstLine="720"/>
    </w:pPr>
    <w:rPr>
      <w:rFonts w:ascii="Courier New" w:eastAsia="Times New Roman" w:hAnsi="Courier New" w:cs="Courier New"/>
      <w:sz w:val="24"/>
      <w:szCs w:val="24"/>
      <w:lang w:eastAsia="ru-RU"/>
    </w:rPr>
  </w:style>
  <w:style w:type="paragraph" w:customStyle="1" w:styleId="ConsPlusCell">
    <w:name w:val="ConsPlusCell"/>
    <w:uiPriority w:val="99"/>
    <w:rsid w:val="00DE160E"/>
    <w:pPr>
      <w:widowControl w:val="0"/>
      <w:autoSpaceDE w:val="0"/>
      <w:autoSpaceDN w:val="0"/>
      <w:adjustRightInd w:val="0"/>
      <w:spacing w:after="0" w:line="240" w:lineRule="auto"/>
    </w:pPr>
    <w:rPr>
      <w:rFonts w:ascii="Cambria" w:eastAsia="Times New Roman" w:hAnsi="Cambria" w:cs="Cambria"/>
      <w:sz w:val="24"/>
      <w:szCs w:val="24"/>
      <w:lang w:eastAsia="ru-RU"/>
    </w:rPr>
  </w:style>
  <w:style w:type="character" w:customStyle="1" w:styleId="a9">
    <w:name w:val="Подпись к таблице_"/>
    <w:link w:val="aa"/>
    <w:locked/>
    <w:rsid w:val="00DE160E"/>
    <w:rPr>
      <w:rFonts w:ascii="Arial" w:hAnsi="Arial" w:cs="Arial"/>
      <w:color w:val="000000"/>
      <w:sz w:val="18"/>
      <w:szCs w:val="18"/>
      <w:shd w:val="clear" w:color="auto" w:fill="FFFFFF"/>
    </w:rPr>
  </w:style>
  <w:style w:type="paragraph" w:customStyle="1" w:styleId="aa">
    <w:name w:val="Подпись к таблице"/>
    <w:basedOn w:val="a"/>
    <w:link w:val="a9"/>
    <w:rsid w:val="00DE160E"/>
    <w:pPr>
      <w:widowControl w:val="0"/>
      <w:shd w:val="clear" w:color="auto" w:fill="FFFFFF"/>
      <w:spacing w:after="0" w:line="240" w:lineRule="atLeast"/>
    </w:pPr>
    <w:rPr>
      <w:rFonts w:ascii="Arial" w:hAnsi="Arial" w:cs="Arial"/>
      <w:color w:val="000000"/>
      <w:sz w:val="18"/>
      <w:szCs w:val="18"/>
    </w:rPr>
  </w:style>
  <w:style w:type="paragraph" w:customStyle="1" w:styleId="cs20addc57">
    <w:name w:val="cs20addc57"/>
    <w:basedOn w:val="a"/>
    <w:uiPriority w:val="99"/>
    <w:rsid w:val="00DE160E"/>
    <w:pPr>
      <w:spacing w:before="100" w:beforeAutospacing="1" w:after="100" w:afterAutospacing="1" w:line="240" w:lineRule="auto"/>
      <w:ind w:left="93"/>
    </w:pPr>
    <w:rPr>
      <w:rFonts w:ascii="Times New Roman" w:eastAsia="Times New Roman" w:hAnsi="Times New Roman" w:cs="Times New Roman"/>
      <w:sz w:val="24"/>
      <w:szCs w:val="24"/>
      <w:lang w:eastAsia="ru-RU"/>
    </w:rPr>
  </w:style>
  <w:style w:type="paragraph" w:customStyle="1" w:styleId="csdea04ccb">
    <w:name w:val="csdea04ccb"/>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a4a7cb2">
    <w:name w:val="cs2a4a7cb2"/>
    <w:basedOn w:val="a"/>
    <w:uiPriority w:val="99"/>
    <w:rsid w:val="00DE160E"/>
    <w:pPr>
      <w:spacing w:after="0" w:line="240" w:lineRule="auto"/>
      <w:jc w:val="center"/>
    </w:pPr>
    <w:rPr>
      <w:rFonts w:ascii="Times New Roman" w:eastAsia="Times New Roman" w:hAnsi="Times New Roman" w:cs="Times New Roman"/>
      <w:sz w:val="24"/>
      <w:szCs w:val="24"/>
      <w:lang w:eastAsia="ru-RU"/>
    </w:rPr>
  </w:style>
  <w:style w:type="paragraph" w:customStyle="1" w:styleId="cs1ba52a26">
    <w:name w:val="cs1ba52a26"/>
    <w:basedOn w:val="a"/>
    <w:uiPriority w:val="99"/>
    <w:rsid w:val="00DE160E"/>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cs919aff18">
    <w:name w:val="cs919aff18"/>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654ae3a">
    <w:name w:val="cs2654ae3a"/>
    <w:basedOn w:val="a"/>
    <w:uiPriority w:val="99"/>
    <w:rsid w:val="00DE160E"/>
    <w:pPr>
      <w:spacing w:after="0" w:line="240" w:lineRule="auto"/>
    </w:pPr>
    <w:rPr>
      <w:rFonts w:ascii="Times New Roman" w:eastAsia="Times New Roman" w:hAnsi="Times New Roman" w:cs="Times New Roman"/>
      <w:sz w:val="24"/>
      <w:szCs w:val="24"/>
      <w:lang w:eastAsia="ru-RU"/>
    </w:rPr>
  </w:style>
  <w:style w:type="paragraph" w:customStyle="1" w:styleId="cs4a4384b5">
    <w:name w:val="cs4a4384b5"/>
    <w:basedOn w:val="a"/>
    <w:uiPriority w:val="99"/>
    <w:rsid w:val="00DE160E"/>
    <w:pPr>
      <w:spacing w:before="100" w:beforeAutospacing="1" w:after="100" w:afterAutospacing="1" w:line="240" w:lineRule="auto"/>
    </w:pPr>
    <w:rPr>
      <w:rFonts w:ascii="Microsoft Sans Serif" w:eastAsia="Times New Roman" w:hAnsi="Microsoft Sans Serif" w:cs="Microsoft Sans Serif"/>
      <w:color w:val="000000"/>
      <w:sz w:val="24"/>
      <w:szCs w:val="24"/>
      <w:lang w:eastAsia="ru-RU"/>
    </w:rPr>
  </w:style>
  <w:style w:type="paragraph" w:customStyle="1" w:styleId="cs278cd679">
    <w:name w:val="cs278cd679"/>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691eb1b">
    <w:name w:val="csd691eb1b"/>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a9848a3">
    <w:name w:val="cs7a9848a3"/>
    <w:basedOn w:val="a"/>
    <w:uiPriority w:val="99"/>
    <w:rsid w:val="00DE160E"/>
    <w:pPr>
      <w:pBdr>
        <w:top w:val="single" w:sz="8" w:space="0" w:color="000000"/>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5073c15">
    <w:name w:val="csb5073c15"/>
    <w:basedOn w:val="a"/>
    <w:uiPriority w:val="99"/>
    <w:rsid w:val="00DE160E"/>
    <w:pPr>
      <w:spacing w:before="100" w:beforeAutospacing="1" w:after="100" w:afterAutospacing="1" w:line="240" w:lineRule="auto"/>
    </w:pPr>
    <w:rPr>
      <w:rFonts w:ascii="Courier New" w:eastAsia="Times New Roman" w:hAnsi="Courier New" w:cs="Courier New"/>
      <w:b/>
      <w:bCs/>
      <w:color w:val="000000"/>
      <w:sz w:val="16"/>
      <w:szCs w:val="16"/>
      <w:lang w:eastAsia="ru-RU"/>
    </w:rPr>
  </w:style>
  <w:style w:type="paragraph" w:customStyle="1" w:styleId="cs560850c6">
    <w:name w:val="cs560850c6"/>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c1f8b9d">
    <w:name w:val="cs7c1f8b9d"/>
    <w:basedOn w:val="a"/>
    <w:uiPriority w:val="99"/>
    <w:rsid w:val="00DE160E"/>
    <w:pPr>
      <w:spacing w:after="0" w:line="240" w:lineRule="auto"/>
      <w:jc w:val="right"/>
    </w:pPr>
    <w:rPr>
      <w:rFonts w:ascii="Times New Roman" w:eastAsia="Times New Roman" w:hAnsi="Times New Roman" w:cs="Times New Roman"/>
      <w:sz w:val="24"/>
      <w:szCs w:val="24"/>
      <w:lang w:eastAsia="ru-RU"/>
    </w:rPr>
  </w:style>
  <w:style w:type="paragraph" w:customStyle="1" w:styleId="csc482a400">
    <w:name w:val="csc482a400"/>
    <w:basedOn w:val="a"/>
    <w:uiPriority w:val="99"/>
    <w:rsid w:val="00DE160E"/>
    <w:pPr>
      <w:pBdr>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ace105b">
    <w:name w:val="cs5ace105b"/>
    <w:basedOn w:val="a"/>
    <w:uiPriority w:val="99"/>
    <w:rsid w:val="00DE160E"/>
    <w:pPr>
      <w:spacing w:before="100" w:beforeAutospacing="1" w:after="100" w:afterAutospacing="1" w:line="240" w:lineRule="auto"/>
    </w:pPr>
    <w:rPr>
      <w:rFonts w:ascii="Courier New" w:eastAsia="Times New Roman" w:hAnsi="Courier New" w:cs="Courier New"/>
      <w:color w:val="000000"/>
      <w:sz w:val="16"/>
      <w:szCs w:val="16"/>
      <w:lang w:eastAsia="ru-RU"/>
    </w:rPr>
  </w:style>
  <w:style w:type="paragraph" w:customStyle="1" w:styleId="cs46a4ba77">
    <w:name w:val="cs46a4ba77"/>
    <w:basedOn w:val="a"/>
    <w:uiPriority w:val="99"/>
    <w:rsid w:val="00DE160E"/>
    <w:pPr>
      <w:pBdr>
        <w:left w:val="single" w:sz="8" w:space="5"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430a9416">
    <w:name w:val="cs430a9416"/>
    <w:basedOn w:val="a"/>
    <w:uiPriority w:val="99"/>
    <w:rsid w:val="00DE160E"/>
    <w:pPr>
      <w:spacing w:after="0" w:line="240" w:lineRule="auto"/>
    </w:pPr>
    <w:rPr>
      <w:rFonts w:ascii="Times New Roman" w:eastAsia="Times New Roman" w:hAnsi="Times New Roman" w:cs="Times New Roman"/>
      <w:sz w:val="24"/>
      <w:szCs w:val="24"/>
      <w:lang w:eastAsia="ru-RU"/>
    </w:rPr>
  </w:style>
  <w:style w:type="paragraph" w:customStyle="1" w:styleId="csf53863ff">
    <w:name w:val="csf53863ff"/>
    <w:basedOn w:val="a"/>
    <w:uiPriority w:val="99"/>
    <w:rsid w:val="00DE160E"/>
    <w:pPr>
      <w:spacing w:before="100" w:beforeAutospacing="1" w:after="100" w:afterAutospacing="1" w:line="240" w:lineRule="auto"/>
    </w:pPr>
    <w:rPr>
      <w:rFonts w:ascii="Microsoft Sans Serif" w:eastAsia="Times New Roman" w:hAnsi="Microsoft Sans Serif" w:cs="Microsoft Sans Serif"/>
      <w:color w:val="000000"/>
      <w:sz w:val="20"/>
      <w:szCs w:val="20"/>
      <w:lang w:eastAsia="ru-RU"/>
    </w:rPr>
  </w:style>
  <w:style w:type="paragraph" w:customStyle="1" w:styleId="cscdf190b1">
    <w:name w:val="cscdf190b1"/>
    <w:basedOn w:val="a"/>
    <w:uiPriority w:val="99"/>
    <w:rsid w:val="00DE160E"/>
    <w:pPr>
      <w:spacing w:after="0" w:line="240" w:lineRule="auto"/>
      <w:jc w:val="right"/>
    </w:pPr>
    <w:rPr>
      <w:rFonts w:ascii="Times New Roman" w:eastAsia="Times New Roman" w:hAnsi="Times New Roman" w:cs="Times New Roman"/>
      <w:sz w:val="24"/>
      <w:szCs w:val="24"/>
      <w:lang w:eastAsia="ru-RU"/>
    </w:rPr>
  </w:style>
  <w:style w:type="paragraph" w:customStyle="1" w:styleId="csdba5a960">
    <w:name w:val="csdba5a960"/>
    <w:basedOn w:val="a"/>
    <w:uiPriority w:val="99"/>
    <w:rsid w:val="00DE160E"/>
    <w:pPr>
      <w:pBdr>
        <w:top w:val="single" w:sz="8" w:space="0" w:color="000000"/>
        <w:left w:val="single" w:sz="8" w:space="5"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290b484">
    <w:name w:val="csf290b484"/>
    <w:basedOn w:val="a"/>
    <w:uiPriority w:val="99"/>
    <w:rsid w:val="00DE160E"/>
    <w:pPr>
      <w:spacing w:before="100" w:beforeAutospacing="1" w:after="100" w:afterAutospacing="1" w:line="240" w:lineRule="auto"/>
    </w:pPr>
    <w:rPr>
      <w:rFonts w:ascii="Courier New" w:eastAsia="Times New Roman" w:hAnsi="Courier New" w:cs="Courier New"/>
      <w:b/>
      <w:bCs/>
      <w:color w:val="000000"/>
      <w:sz w:val="16"/>
      <w:szCs w:val="16"/>
      <w:u w:val="single"/>
      <w:lang w:eastAsia="ru-RU"/>
    </w:rPr>
  </w:style>
  <w:style w:type="paragraph" w:customStyle="1" w:styleId="csc0f5598e">
    <w:name w:val="csc0f5598e"/>
    <w:basedOn w:val="a"/>
    <w:uiPriority w:val="99"/>
    <w:rsid w:val="00DE160E"/>
    <w:pPr>
      <w:spacing w:after="0" w:line="240" w:lineRule="auto"/>
      <w:jc w:val="center"/>
    </w:pPr>
    <w:rPr>
      <w:rFonts w:ascii="Times New Roman" w:eastAsia="Times New Roman" w:hAnsi="Times New Roman" w:cs="Times New Roman"/>
      <w:sz w:val="24"/>
      <w:szCs w:val="24"/>
      <w:lang w:eastAsia="ru-RU"/>
    </w:rPr>
  </w:style>
  <w:style w:type="paragraph" w:customStyle="1" w:styleId="cse6f24a67">
    <w:name w:val="cse6f24a67"/>
    <w:basedOn w:val="a"/>
    <w:uiPriority w:val="99"/>
    <w:rsid w:val="00DE160E"/>
    <w:pPr>
      <w:spacing w:before="100" w:beforeAutospacing="1" w:after="100" w:afterAutospacing="1" w:line="240" w:lineRule="auto"/>
    </w:pPr>
    <w:rPr>
      <w:rFonts w:ascii="Courier New" w:eastAsia="Times New Roman" w:hAnsi="Courier New" w:cs="Courier New"/>
      <w:color w:val="000000"/>
      <w:sz w:val="15"/>
      <w:szCs w:val="15"/>
      <w:lang w:eastAsia="ru-RU"/>
    </w:rPr>
  </w:style>
  <w:style w:type="paragraph" w:customStyle="1" w:styleId="csbbdd4ae1">
    <w:name w:val="csbbdd4ae1"/>
    <w:basedOn w:val="a"/>
    <w:uiPriority w:val="99"/>
    <w:rsid w:val="00DE160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s1f603e10">
    <w:name w:val="cs1f603e10"/>
    <w:basedOn w:val="a"/>
    <w:uiPriority w:val="99"/>
    <w:rsid w:val="00DE160E"/>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cs102784">
    <w:name w:val="cs102784"/>
    <w:basedOn w:val="a"/>
    <w:uiPriority w:val="99"/>
    <w:rsid w:val="00DE160E"/>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cs6ece6704">
    <w:name w:val="cs6ece6704"/>
    <w:basedOn w:val="a"/>
    <w:uiPriority w:val="99"/>
    <w:rsid w:val="00DE160E"/>
    <w:pPr>
      <w:spacing w:before="240" w:after="240" w:line="240" w:lineRule="auto"/>
      <w:ind w:firstLine="900"/>
      <w:jc w:val="both"/>
    </w:pPr>
    <w:rPr>
      <w:rFonts w:ascii="Times New Roman" w:eastAsia="Times New Roman" w:hAnsi="Times New Roman" w:cs="Times New Roman"/>
      <w:sz w:val="24"/>
      <w:szCs w:val="24"/>
      <w:lang w:eastAsia="ru-RU"/>
    </w:rPr>
  </w:style>
  <w:style w:type="paragraph" w:customStyle="1" w:styleId="cs23fb0664">
    <w:name w:val="cs23fb0664"/>
    <w:basedOn w:val="a"/>
    <w:uiPriority w:val="99"/>
    <w:rsid w:val="00DE160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seeade915">
    <w:name w:val="cseeade915"/>
    <w:basedOn w:val="a"/>
    <w:uiPriority w:val="99"/>
    <w:rsid w:val="00DE160E"/>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sb42869e0">
    <w:name w:val="csb42869e0"/>
    <w:basedOn w:val="a"/>
    <w:uiPriority w:val="99"/>
    <w:rsid w:val="00DE160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cs7591b9d9">
    <w:name w:val="cs7591b9d9"/>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s82269384">
    <w:name w:val="cs82269384"/>
    <w:basedOn w:val="a"/>
    <w:uiPriority w:val="99"/>
    <w:rsid w:val="00DE160E"/>
    <w:pPr>
      <w:spacing w:after="0" w:line="240" w:lineRule="auto"/>
      <w:ind w:firstLine="860"/>
      <w:jc w:val="both"/>
    </w:pPr>
    <w:rPr>
      <w:rFonts w:ascii="Times New Roman" w:eastAsia="Times New Roman" w:hAnsi="Times New Roman" w:cs="Times New Roman"/>
      <w:sz w:val="24"/>
      <w:szCs w:val="24"/>
      <w:lang w:eastAsia="ru-RU"/>
    </w:rPr>
  </w:style>
  <w:style w:type="paragraph" w:customStyle="1" w:styleId="csd235803f">
    <w:name w:val="csd235803f"/>
    <w:basedOn w:val="a"/>
    <w:uiPriority w:val="99"/>
    <w:rsid w:val="00DE160E"/>
    <w:pP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csb0d34b37">
    <w:name w:val="csb0d34b37"/>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d106394">
    <w:name w:val="cscd106394"/>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9fb39ee4">
    <w:name w:val="cs9fb39ee4"/>
    <w:basedOn w:val="a"/>
    <w:uiPriority w:val="99"/>
    <w:rsid w:val="00DE160E"/>
    <w:pPr>
      <w:spacing w:before="100" w:beforeAutospacing="1" w:after="100" w:afterAutospacing="1" w:line="240" w:lineRule="auto"/>
    </w:pPr>
    <w:rPr>
      <w:rFonts w:ascii="Microsoft Sans Serif" w:eastAsia="Times New Roman" w:hAnsi="Microsoft Sans Serif" w:cs="Microsoft Sans Serif"/>
      <w:color w:val="000000"/>
      <w:lang w:eastAsia="ru-RU"/>
    </w:rPr>
  </w:style>
  <w:style w:type="paragraph" w:customStyle="1" w:styleId="csc3a9e0b9">
    <w:name w:val="csc3a9e0b9"/>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6ae5f79">
    <w:name w:val="csd6ae5f79"/>
    <w:basedOn w:val="a"/>
    <w:uiPriority w:val="99"/>
    <w:rsid w:val="00DE160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s674ca198">
    <w:name w:val="cs674ca198"/>
    <w:basedOn w:val="a"/>
    <w:uiPriority w:val="99"/>
    <w:rsid w:val="00DE160E"/>
    <w:pPr>
      <w:spacing w:before="100" w:beforeAutospacing="1" w:after="100" w:afterAutospacing="1" w:line="240" w:lineRule="auto"/>
    </w:pPr>
    <w:rPr>
      <w:rFonts w:ascii="Times New Roman" w:eastAsia="Times New Roman" w:hAnsi="Times New Roman" w:cs="Times New Roman"/>
      <w:color w:val="000000"/>
      <w:sz w:val="23"/>
      <w:szCs w:val="23"/>
      <w:lang w:eastAsia="ru-RU"/>
    </w:rPr>
  </w:style>
  <w:style w:type="paragraph" w:customStyle="1" w:styleId="cs7b387015">
    <w:name w:val="cs7b387015"/>
    <w:basedOn w:val="a"/>
    <w:uiPriority w:val="99"/>
    <w:rsid w:val="00DE160E"/>
    <w:pPr>
      <w:pBdr>
        <w:bottom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1549934">
    <w:name w:val="cs31549934"/>
    <w:basedOn w:val="a"/>
    <w:uiPriority w:val="99"/>
    <w:rsid w:val="00DE160E"/>
    <w:pPr>
      <w:pBdr>
        <w:bottom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4885f76f">
    <w:name w:val="cs4885f76f"/>
    <w:basedOn w:val="a"/>
    <w:uiPriority w:val="99"/>
    <w:rsid w:val="00DE160E"/>
    <w:pPr>
      <w:pBdr>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42d8556">
    <w:name w:val="cse42d8556"/>
    <w:basedOn w:val="a"/>
    <w:uiPriority w:val="99"/>
    <w:rsid w:val="00DE160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sf78c1d7a">
    <w:name w:val="csf78c1d7a"/>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e6ccbf5">
    <w:name w:val="cs6e6ccbf5"/>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64d553c">
    <w:name w:val="cs364d553c"/>
    <w:basedOn w:val="a"/>
    <w:uiPriority w:val="99"/>
    <w:rsid w:val="00DE160E"/>
    <w:pPr>
      <w:spacing w:after="0" w:line="240" w:lineRule="auto"/>
      <w:ind w:left="120"/>
      <w:jc w:val="center"/>
    </w:pPr>
    <w:rPr>
      <w:rFonts w:ascii="Times New Roman" w:eastAsia="Times New Roman" w:hAnsi="Times New Roman" w:cs="Times New Roman"/>
      <w:sz w:val="24"/>
      <w:szCs w:val="24"/>
      <w:lang w:eastAsia="ru-RU"/>
    </w:rPr>
  </w:style>
  <w:style w:type="paragraph" w:customStyle="1" w:styleId="cs53b4c003">
    <w:name w:val="cs53b4c003"/>
    <w:basedOn w:val="a"/>
    <w:uiPriority w:val="99"/>
    <w:rsid w:val="00DE160E"/>
    <w:pPr>
      <w:spacing w:after="0" w:line="240" w:lineRule="auto"/>
      <w:ind w:left="120" w:hanging="120"/>
      <w:jc w:val="center"/>
    </w:pPr>
    <w:rPr>
      <w:rFonts w:ascii="Times New Roman" w:eastAsia="Times New Roman" w:hAnsi="Times New Roman" w:cs="Times New Roman"/>
      <w:sz w:val="24"/>
      <w:szCs w:val="24"/>
      <w:lang w:eastAsia="ru-RU"/>
    </w:rPr>
  </w:style>
  <w:style w:type="paragraph" w:customStyle="1" w:styleId="cs78de536a">
    <w:name w:val="cs78de536a"/>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036e965">
    <w:name w:val="csc036e965"/>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006c4e9">
    <w:name w:val="csc006c4e9"/>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1fcc30f">
    <w:name w:val="cse1fcc30f"/>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23a7807">
    <w:name w:val="cs823a7807"/>
    <w:basedOn w:val="a"/>
    <w:uiPriority w:val="99"/>
    <w:rsid w:val="00DE160E"/>
    <w:pPr>
      <w:spacing w:before="240" w:after="240" w:line="240" w:lineRule="auto"/>
      <w:jc w:val="both"/>
    </w:pPr>
    <w:rPr>
      <w:rFonts w:ascii="Times New Roman" w:eastAsia="Times New Roman" w:hAnsi="Times New Roman" w:cs="Times New Roman"/>
      <w:sz w:val="24"/>
      <w:szCs w:val="24"/>
      <w:lang w:eastAsia="ru-RU"/>
    </w:rPr>
  </w:style>
  <w:style w:type="paragraph" w:customStyle="1" w:styleId="cs38d3fc90">
    <w:name w:val="cs38d3fc90"/>
    <w:basedOn w:val="a"/>
    <w:uiPriority w:val="99"/>
    <w:rsid w:val="00DE160E"/>
    <w:pPr>
      <w:spacing w:before="240" w:after="240" w:line="240" w:lineRule="auto"/>
      <w:ind w:firstLine="560"/>
    </w:pPr>
    <w:rPr>
      <w:rFonts w:ascii="Times New Roman" w:eastAsia="Times New Roman" w:hAnsi="Times New Roman" w:cs="Times New Roman"/>
      <w:sz w:val="24"/>
      <w:szCs w:val="24"/>
      <w:lang w:eastAsia="ru-RU"/>
    </w:rPr>
  </w:style>
  <w:style w:type="paragraph" w:customStyle="1" w:styleId="csaa89b75">
    <w:name w:val="csaa89b75"/>
    <w:basedOn w:val="a"/>
    <w:uiPriority w:val="99"/>
    <w:rsid w:val="00DE160E"/>
    <w:pPr>
      <w:spacing w:before="240" w:after="240" w:line="240" w:lineRule="auto"/>
      <w:ind w:firstLine="560"/>
      <w:jc w:val="both"/>
    </w:pPr>
    <w:rPr>
      <w:rFonts w:ascii="Times New Roman" w:eastAsia="Times New Roman" w:hAnsi="Times New Roman" w:cs="Times New Roman"/>
      <w:sz w:val="24"/>
      <w:szCs w:val="24"/>
      <w:lang w:eastAsia="ru-RU"/>
    </w:rPr>
  </w:style>
  <w:style w:type="paragraph" w:customStyle="1" w:styleId="cs239b9d5f">
    <w:name w:val="cs239b9d5f"/>
    <w:basedOn w:val="a"/>
    <w:uiPriority w:val="99"/>
    <w:rsid w:val="00DE160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cs44976e7b">
    <w:name w:val="cs44976e7b"/>
    <w:basedOn w:val="a"/>
    <w:uiPriority w:val="99"/>
    <w:rsid w:val="00DE160E"/>
    <w:pPr>
      <w:pBdr>
        <w:top w:val="single" w:sz="8" w:space="0" w:color="000000"/>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5ecfbea">
    <w:name w:val="csf5ecfbea"/>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19ec62f9">
    <w:name w:val="cs19ec62f9"/>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d5095c6">
    <w:name w:val="cs8d5095c6"/>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a8d4ee3">
    <w:name w:val="cs5a8d4ee3"/>
    <w:basedOn w:val="a"/>
    <w:uiPriority w:val="99"/>
    <w:rsid w:val="00DE160E"/>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cs5fabd913">
    <w:name w:val="cs5fabd913"/>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8cd622b">
    <w:name w:val="cs78cd622b"/>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3187f36">
    <w:name w:val="cs23187f36"/>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a0ac752">
    <w:name w:val="cs7a0ac752"/>
    <w:basedOn w:val="a"/>
    <w:uiPriority w:val="99"/>
    <w:rsid w:val="00DE160E"/>
    <w:pPr>
      <w:pBdr>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60398b1">
    <w:name w:val="csc60398b1"/>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0deecea">
    <w:name w:val="csd0deecea"/>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bc39dd1">
    <w:name w:val="csbbc39dd1"/>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463cd6">
    <w:name w:val="cs6463cd6"/>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501ceb2">
    <w:name w:val="cse501ceb2"/>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90e693">
    <w:name w:val="cs790e693"/>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3da28c7">
    <w:name w:val="cs63da28c7"/>
    <w:basedOn w:val="a"/>
    <w:uiPriority w:val="99"/>
    <w:rsid w:val="00DE160E"/>
    <w:pPr>
      <w:spacing w:before="100" w:beforeAutospacing="1" w:after="100" w:afterAutospacing="1" w:line="240" w:lineRule="auto"/>
    </w:pPr>
    <w:rPr>
      <w:rFonts w:ascii="Times New Roman" w:eastAsia="Times New Roman" w:hAnsi="Times New Roman" w:cs="Times New Roman"/>
      <w:color w:val="000000"/>
      <w:sz w:val="28"/>
      <w:szCs w:val="28"/>
      <w:u w:val="single"/>
      <w:lang w:eastAsia="ru-RU"/>
    </w:rPr>
  </w:style>
  <w:style w:type="paragraph" w:customStyle="1" w:styleId="cs9eb9cb3f">
    <w:name w:val="cs9eb9cb3f"/>
    <w:basedOn w:val="a"/>
    <w:uiPriority w:val="99"/>
    <w:rsid w:val="00DE160E"/>
    <w:pPr>
      <w:spacing w:before="240" w:after="240" w:line="240" w:lineRule="auto"/>
      <w:ind w:firstLine="900"/>
      <w:jc w:val="center"/>
    </w:pPr>
    <w:rPr>
      <w:rFonts w:ascii="Times New Roman" w:eastAsia="Times New Roman" w:hAnsi="Times New Roman" w:cs="Times New Roman"/>
      <w:sz w:val="24"/>
      <w:szCs w:val="24"/>
      <w:lang w:eastAsia="ru-RU"/>
    </w:rPr>
  </w:style>
  <w:style w:type="paragraph" w:customStyle="1" w:styleId="cs85dd478f">
    <w:name w:val="cs85dd478f"/>
    <w:basedOn w:val="a"/>
    <w:uiPriority w:val="99"/>
    <w:rsid w:val="00DE160E"/>
    <w:pPr>
      <w:pBdr>
        <w:top w:val="single" w:sz="8" w:space="0" w:color="000000"/>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d1bacae">
    <w:name w:val="csfd1bacae"/>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7edfdf6">
    <w:name w:val="csb7edfdf6"/>
    <w:basedOn w:val="a"/>
    <w:uiPriority w:val="99"/>
    <w:rsid w:val="00DE160E"/>
    <w:pPr>
      <w:pBdr>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a74204b">
    <w:name w:val="csea74204b"/>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5f9fba5">
    <w:name w:val="cs55f9fba5"/>
    <w:basedOn w:val="a"/>
    <w:uiPriority w:val="99"/>
    <w:rsid w:val="00DE160E"/>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cs6b6179a8">
    <w:name w:val="cs6b6179a8"/>
    <w:basedOn w:val="a"/>
    <w:uiPriority w:val="99"/>
    <w:rsid w:val="00DE160E"/>
    <w:pPr>
      <w:spacing w:before="100" w:beforeAutospacing="1" w:after="100" w:afterAutospacing="1" w:line="240" w:lineRule="auto"/>
    </w:pPr>
    <w:rPr>
      <w:rFonts w:ascii="Times New Roman" w:eastAsia="Times New Roman" w:hAnsi="Times New Roman" w:cs="Times New Roman"/>
      <w:b/>
      <w:bCs/>
      <w:color w:val="000000"/>
      <w:u w:val="single"/>
      <w:lang w:eastAsia="ru-RU"/>
    </w:rPr>
  </w:style>
  <w:style w:type="paragraph" w:customStyle="1" w:styleId="csad7a2888">
    <w:name w:val="csad7a2888"/>
    <w:basedOn w:val="a"/>
    <w:uiPriority w:val="99"/>
    <w:rsid w:val="00DE160E"/>
    <w:pPr>
      <w:spacing w:before="240" w:after="240" w:line="240" w:lineRule="auto"/>
    </w:pPr>
    <w:rPr>
      <w:rFonts w:ascii="Times New Roman" w:eastAsia="Times New Roman" w:hAnsi="Times New Roman" w:cs="Times New Roman"/>
      <w:sz w:val="24"/>
      <w:szCs w:val="24"/>
      <w:lang w:eastAsia="ru-RU"/>
    </w:rPr>
  </w:style>
  <w:style w:type="paragraph" w:customStyle="1" w:styleId="cs59766b89">
    <w:name w:val="cs59766b89"/>
    <w:basedOn w:val="a"/>
    <w:uiPriority w:val="99"/>
    <w:rsid w:val="00DE160E"/>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csd149f23e">
    <w:name w:val="csd149f23e"/>
    <w:basedOn w:val="a"/>
    <w:uiPriority w:val="99"/>
    <w:rsid w:val="00DE160E"/>
    <w:pPr>
      <w:spacing w:before="240" w:after="240" w:line="240" w:lineRule="auto"/>
      <w:ind w:firstLine="860"/>
      <w:jc w:val="both"/>
    </w:pPr>
    <w:rPr>
      <w:rFonts w:ascii="Times New Roman" w:eastAsia="Times New Roman" w:hAnsi="Times New Roman" w:cs="Times New Roman"/>
      <w:sz w:val="24"/>
      <w:szCs w:val="24"/>
      <w:lang w:eastAsia="ru-RU"/>
    </w:rPr>
  </w:style>
  <w:style w:type="paragraph" w:customStyle="1" w:styleId="cs1438b946">
    <w:name w:val="cs1438b946"/>
    <w:basedOn w:val="a"/>
    <w:uiPriority w:val="99"/>
    <w:rsid w:val="00DE160E"/>
    <w:pPr>
      <w:pBdr>
        <w:top w:val="single" w:sz="8" w:space="0" w:color="000000"/>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d8b2133">
    <w:name w:val="csfd8b2133"/>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9f5715f6">
    <w:name w:val="cs9f5715f6"/>
    <w:basedOn w:val="a"/>
    <w:uiPriority w:val="99"/>
    <w:rsid w:val="00DE160E"/>
    <w:pPr>
      <w:pBdr>
        <w:top w:val="single" w:sz="8" w:space="0"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180d819">
    <w:name w:val="cs3180d819"/>
    <w:basedOn w:val="a"/>
    <w:uiPriority w:val="99"/>
    <w:rsid w:val="00DE160E"/>
    <w:pPr>
      <w:pBdr>
        <w:left w:val="single" w:sz="8" w:space="5" w:color="000000"/>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b75e336">
    <w:name w:val="csbb75e336"/>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40f87d3">
    <w:name w:val="cs840f87d3"/>
    <w:basedOn w:val="a"/>
    <w:uiPriority w:val="99"/>
    <w:rsid w:val="00DE160E"/>
    <w:pPr>
      <w:pBdr>
        <w:bottom w:val="single" w:sz="8" w:space="0" w:color="000000"/>
        <w:right w:val="single" w:sz="8"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fe1a9de">
    <w:name w:val="csfe1a9de"/>
    <w:basedOn w:val="a"/>
    <w:uiPriority w:val="99"/>
    <w:rsid w:val="00DE160E"/>
    <w:pPr>
      <w:spacing w:before="240" w:after="240" w:line="240" w:lineRule="auto"/>
      <w:ind w:firstLine="420"/>
      <w:jc w:val="both"/>
    </w:pPr>
    <w:rPr>
      <w:rFonts w:ascii="Times New Roman" w:eastAsia="Times New Roman" w:hAnsi="Times New Roman" w:cs="Times New Roman"/>
      <w:sz w:val="24"/>
      <w:szCs w:val="24"/>
      <w:lang w:eastAsia="ru-RU"/>
    </w:rPr>
  </w:style>
  <w:style w:type="paragraph" w:customStyle="1" w:styleId="cs3d43ffbd">
    <w:name w:val="cs3d43ffbd"/>
    <w:basedOn w:val="a"/>
    <w:uiPriority w:val="99"/>
    <w:rsid w:val="00DE160E"/>
    <w:pPr>
      <w:spacing w:before="240" w:after="240" w:line="240" w:lineRule="auto"/>
      <w:ind w:firstLine="700"/>
      <w:jc w:val="both"/>
    </w:pPr>
    <w:rPr>
      <w:rFonts w:ascii="Times New Roman" w:eastAsia="Times New Roman" w:hAnsi="Times New Roman" w:cs="Times New Roman"/>
      <w:sz w:val="24"/>
      <w:szCs w:val="24"/>
      <w:lang w:eastAsia="ru-RU"/>
    </w:rPr>
  </w:style>
  <w:style w:type="paragraph" w:customStyle="1" w:styleId="cs7642c58b">
    <w:name w:val="cs7642c58b"/>
    <w:basedOn w:val="a"/>
    <w:uiPriority w:val="99"/>
    <w:rsid w:val="00DE160E"/>
    <w:pPr>
      <w:spacing w:after="0" w:line="240" w:lineRule="auto"/>
      <w:ind w:left="140" w:firstLine="700"/>
    </w:pPr>
    <w:rPr>
      <w:rFonts w:ascii="Times New Roman" w:eastAsia="Times New Roman" w:hAnsi="Times New Roman" w:cs="Times New Roman"/>
      <w:sz w:val="24"/>
      <w:szCs w:val="24"/>
      <w:lang w:eastAsia="ru-RU"/>
    </w:rPr>
  </w:style>
  <w:style w:type="paragraph" w:customStyle="1" w:styleId="cs9d953aa6">
    <w:name w:val="cs9d953aa6"/>
    <w:basedOn w:val="a"/>
    <w:uiPriority w:val="99"/>
    <w:rsid w:val="00DE160E"/>
    <w:pPr>
      <w:spacing w:before="240" w:after="240" w:line="240" w:lineRule="auto"/>
      <w:ind w:left="-140" w:firstLine="1000"/>
      <w:jc w:val="both"/>
    </w:pPr>
    <w:rPr>
      <w:rFonts w:ascii="Times New Roman" w:eastAsia="Times New Roman" w:hAnsi="Times New Roman" w:cs="Times New Roman"/>
      <w:sz w:val="24"/>
      <w:szCs w:val="24"/>
      <w:lang w:eastAsia="ru-RU"/>
    </w:rPr>
  </w:style>
  <w:style w:type="paragraph" w:customStyle="1" w:styleId="cs481f29ef">
    <w:name w:val="cs481f29ef"/>
    <w:basedOn w:val="a"/>
    <w:uiPriority w:val="99"/>
    <w:rsid w:val="00DE160E"/>
    <w:pPr>
      <w:spacing w:before="100" w:beforeAutospacing="1" w:after="100" w:afterAutospacing="1" w:line="240" w:lineRule="auto"/>
    </w:pPr>
    <w:rPr>
      <w:rFonts w:ascii="Times New Roman" w:eastAsia="Times New Roman" w:hAnsi="Times New Roman" w:cs="Times New Roman"/>
      <w:color w:val="C00000"/>
      <w:sz w:val="24"/>
      <w:szCs w:val="24"/>
      <w:lang w:eastAsia="ru-RU"/>
    </w:rPr>
  </w:style>
  <w:style w:type="paragraph" w:customStyle="1" w:styleId="csc8b0214d">
    <w:name w:val="csc8b0214d"/>
    <w:basedOn w:val="a"/>
    <w:uiPriority w:val="99"/>
    <w:rsid w:val="00DE160E"/>
    <w:pPr>
      <w:shd w:val="clear" w:color="auto" w:fill="FFFFFF"/>
      <w:spacing w:after="0" w:line="240" w:lineRule="auto"/>
      <w:ind w:firstLine="860"/>
    </w:pPr>
    <w:rPr>
      <w:rFonts w:ascii="Times New Roman" w:eastAsia="Times New Roman" w:hAnsi="Times New Roman" w:cs="Times New Roman"/>
      <w:sz w:val="24"/>
      <w:szCs w:val="24"/>
      <w:lang w:eastAsia="ru-RU"/>
    </w:rPr>
  </w:style>
  <w:style w:type="paragraph" w:customStyle="1" w:styleId="cs53d97ef3">
    <w:name w:val="cs53d97ef3"/>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csb14c7e6d">
    <w:name w:val="csb14c7e6d"/>
    <w:basedOn w:val="a"/>
    <w:uiPriority w:val="99"/>
    <w:rsid w:val="00DE160E"/>
    <w:pPr>
      <w:spacing w:after="0" w:line="240" w:lineRule="auto"/>
      <w:ind w:firstLine="860"/>
    </w:pPr>
    <w:rPr>
      <w:rFonts w:ascii="Times New Roman" w:eastAsia="Times New Roman" w:hAnsi="Times New Roman" w:cs="Times New Roman"/>
      <w:sz w:val="24"/>
      <w:szCs w:val="24"/>
      <w:lang w:eastAsia="ru-RU"/>
    </w:rPr>
  </w:style>
  <w:style w:type="paragraph" w:customStyle="1" w:styleId="cs16954a5">
    <w:name w:val="cs16954a5"/>
    <w:basedOn w:val="a"/>
    <w:uiPriority w:val="99"/>
    <w:rsid w:val="00DE160E"/>
    <w:pPr>
      <w:spacing w:after="0" w:line="240" w:lineRule="auto"/>
      <w:ind w:left="-140" w:firstLine="1000"/>
    </w:pPr>
    <w:rPr>
      <w:rFonts w:ascii="Times New Roman" w:eastAsia="Times New Roman" w:hAnsi="Times New Roman" w:cs="Times New Roman"/>
      <w:sz w:val="24"/>
      <w:szCs w:val="24"/>
      <w:lang w:eastAsia="ru-RU"/>
    </w:rPr>
  </w:style>
  <w:style w:type="paragraph" w:customStyle="1" w:styleId="cs84a80bcc">
    <w:name w:val="cs84a80bcc"/>
    <w:basedOn w:val="a"/>
    <w:uiPriority w:val="99"/>
    <w:rsid w:val="00DE160E"/>
    <w:pPr>
      <w:spacing w:after="0" w:line="240" w:lineRule="auto"/>
      <w:ind w:left="-140" w:firstLine="1000"/>
      <w:jc w:val="both"/>
    </w:pPr>
    <w:rPr>
      <w:rFonts w:ascii="Times New Roman" w:eastAsia="Times New Roman" w:hAnsi="Times New Roman" w:cs="Times New Roman"/>
      <w:sz w:val="24"/>
      <w:szCs w:val="24"/>
      <w:lang w:eastAsia="ru-RU"/>
    </w:rPr>
  </w:style>
  <w:style w:type="paragraph" w:customStyle="1" w:styleId="cs3e7872ec">
    <w:name w:val="cs3e7872ec"/>
    <w:basedOn w:val="a"/>
    <w:uiPriority w:val="99"/>
    <w:rsid w:val="00DE160E"/>
    <w:pPr>
      <w:shd w:val="clear" w:color="auto" w:fill="FFFFFF"/>
      <w:spacing w:after="0" w:line="240" w:lineRule="auto"/>
      <w:ind w:left="-140" w:firstLine="1000"/>
      <w:jc w:val="both"/>
    </w:pPr>
    <w:rPr>
      <w:rFonts w:ascii="Times New Roman" w:eastAsia="Times New Roman" w:hAnsi="Times New Roman" w:cs="Times New Roman"/>
      <w:sz w:val="24"/>
      <w:szCs w:val="24"/>
      <w:lang w:eastAsia="ru-RU"/>
    </w:rPr>
  </w:style>
  <w:style w:type="paragraph" w:customStyle="1" w:styleId="csf87786a8">
    <w:name w:val="csf87786a8"/>
    <w:basedOn w:val="a"/>
    <w:uiPriority w:val="99"/>
    <w:rsid w:val="00DE160E"/>
    <w:pPr>
      <w:shd w:val="clear" w:color="auto" w:fill="FFFFFF"/>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csbdcbc90">
    <w:name w:val="csbdcbc90"/>
    <w:basedOn w:val="a"/>
    <w:uiPriority w:val="99"/>
    <w:rsid w:val="00DE160E"/>
    <w:pPr>
      <w:shd w:val="clear" w:color="auto" w:fill="FFFFFF"/>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csa395ca27">
    <w:name w:val="csa395ca27"/>
    <w:basedOn w:val="a"/>
    <w:uiPriority w:val="99"/>
    <w:rsid w:val="00DE160E"/>
    <w:pPr>
      <w:shd w:val="clear" w:color="auto" w:fill="FFFFFF"/>
      <w:spacing w:after="0" w:line="240" w:lineRule="auto"/>
      <w:ind w:left="-140" w:firstLine="700"/>
      <w:jc w:val="both"/>
    </w:pPr>
    <w:rPr>
      <w:rFonts w:ascii="Times New Roman" w:eastAsia="Times New Roman" w:hAnsi="Times New Roman" w:cs="Times New Roman"/>
      <w:sz w:val="24"/>
      <w:szCs w:val="24"/>
      <w:lang w:eastAsia="ru-RU"/>
    </w:rPr>
  </w:style>
  <w:style w:type="paragraph" w:customStyle="1" w:styleId="cs5b926006">
    <w:name w:val="cs5b926006"/>
    <w:basedOn w:val="a"/>
    <w:uiPriority w:val="99"/>
    <w:rsid w:val="00DE160E"/>
    <w:pPr>
      <w:spacing w:before="100" w:beforeAutospacing="1" w:after="100" w:afterAutospacing="1" w:line="240" w:lineRule="auto"/>
      <w:ind w:left="96"/>
    </w:pPr>
    <w:rPr>
      <w:rFonts w:ascii="Times New Roman" w:eastAsia="Times New Roman" w:hAnsi="Times New Roman" w:cs="Times New Roman"/>
      <w:sz w:val="24"/>
      <w:szCs w:val="24"/>
      <w:lang w:eastAsia="ru-RU"/>
    </w:rPr>
  </w:style>
  <w:style w:type="paragraph" w:customStyle="1" w:styleId="cs35a6b172">
    <w:name w:val="cs35a6b172"/>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6cdc636">
    <w:name w:val="csc6cdc636"/>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4052f1f0">
    <w:name w:val="cs4052f1f0"/>
    <w:basedOn w:val="a"/>
    <w:uiPriority w:val="99"/>
    <w:rsid w:val="00DE160E"/>
    <w:pPr>
      <w:spacing w:after="0" w:line="240" w:lineRule="auto"/>
      <w:ind w:left="-140" w:firstLine="860"/>
      <w:jc w:val="both"/>
    </w:pPr>
    <w:rPr>
      <w:rFonts w:ascii="Times New Roman" w:eastAsia="Times New Roman" w:hAnsi="Times New Roman" w:cs="Times New Roman"/>
      <w:sz w:val="24"/>
      <w:szCs w:val="24"/>
      <w:lang w:eastAsia="ru-RU"/>
    </w:rPr>
  </w:style>
  <w:style w:type="paragraph" w:customStyle="1" w:styleId="cs16c7ebc2">
    <w:name w:val="cs16c7ebc2"/>
    <w:basedOn w:val="a"/>
    <w:uiPriority w:val="99"/>
    <w:rsid w:val="00DE160E"/>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cs7c003721">
    <w:name w:val="cs7c003721"/>
    <w:basedOn w:val="a"/>
    <w:uiPriority w:val="99"/>
    <w:rsid w:val="00DE160E"/>
    <w:pPr>
      <w:spacing w:before="240" w:after="240" w:line="240" w:lineRule="auto"/>
      <w:ind w:firstLine="860"/>
      <w:jc w:val="center"/>
    </w:pPr>
    <w:rPr>
      <w:rFonts w:ascii="Times New Roman" w:eastAsia="Times New Roman" w:hAnsi="Times New Roman" w:cs="Times New Roman"/>
      <w:sz w:val="24"/>
      <w:szCs w:val="24"/>
      <w:lang w:eastAsia="ru-RU"/>
    </w:rPr>
  </w:style>
  <w:style w:type="paragraph" w:customStyle="1" w:styleId="cs381ffa0c">
    <w:name w:val="cs381ffa0c"/>
    <w:basedOn w:val="a"/>
    <w:uiPriority w:val="99"/>
    <w:rsid w:val="00DE160E"/>
    <w:pPr>
      <w:spacing w:before="240" w:after="240" w:line="240" w:lineRule="auto"/>
      <w:ind w:firstLine="560"/>
      <w:jc w:val="center"/>
    </w:pPr>
    <w:rPr>
      <w:rFonts w:ascii="Times New Roman" w:eastAsia="Times New Roman" w:hAnsi="Times New Roman" w:cs="Times New Roman"/>
      <w:sz w:val="24"/>
      <w:szCs w:val="24"/>
      <w:lang w:eastAsia="ru-RU"/>
    </w:rPr>
  </w:style>
  <w:style w:type="paragraph" w:customStyle="1" w:styleId="cs17bf9202">
    <w:name w:val="cs17bf9202"/>
    <w:basedOn w:val="a"/>
    <w:uiPriority w:val="99"/>
    <w:rsid w:val="00DE160E"/>
    <w:pPr>
      <w:spacing w:before="100" w:beforeAutospacing="1" w:after="100" w:afterAutospacing="1" w:line="240" w:lineRule="auto"/>
    </w:pPr>
    <w:rPr>
      <w:rFonts w:ascii="Times New Roman" w:eastAsia="Times New Roman" w:hAnsi="Times New Roman" w:cs="Times New Roman"/>
      <w:b/>
      <w:bCs/>
      <w:color w:val="000000"/>
      <w:sz w:val="27"/>
      <w:szCs w:val="27"/>
      <w:lang w:eastAsia="ru-RU"/>
    </w:rPr>
  </w:style>
  <w:style w:type="paragraph" w:customStyle="1" w:styleId="csbbdf5f82">
    <w:name w:val="csbbdf5f82"/>
    <w:basedOn w:val="a"/>
    <w:uiPriority w:val="99"/>
    <w:rsid w:val="00DE160E"/>
    <w:pPr>
      <w:spacing w:before="240" w:after="240" w:line="240" w:lineRule="auto"/>
      <w:ind w:left="-140" w:firstLine="860"/>
      <w:jc w:val="both"/>
    </w:pPr>
    <w:rPr>
      <w:rFonts w:ascii="Times New Roman" w:eastAsia="Times New Roman" w:hAnsi="Times New Roman" w:cs="Times New Roman"/>
      <w:sz w:val="24"/>
      <w:szCs w:val="24"/>
      <w:lang w:eastAsia="ru-RU"/>
    </w:rPr>
  </w:style>
  <w:style w:type="paragraph" w:customStyle="1" w:styleId="cs7103cc3a">
    <w:name w:val="cs7103cc3a"/>
    <w:basedOn w:val="a"/>
    <w:uiPriority w:val="99"/>
    <w:rsid w:val="00DE160E"/>
    <w:pPr>
      <w:pBdr>
        <w:top w:val="single" w:sz="8" w:space="1" w:color="000000"/>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71ef5ab">
    <w:name w:val="cs871ef5ab"/>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1d1ab7d5">
    <w:name w:val="cs1d1ab7d5"/>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1345b9e7">
    <w:name w:val="cs1345b9e7"/>
    <w:basedOn w:val="a"/>
    <w:uiPriority w:val="99"/>
    <w:rsid w:val="00DE160E"/>
    <w:pPr>
      <w:pBdr>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b9913fa">
    <w:name w:val="cs3b9913fa"/>
    <w:basedOn w:val="a"/>
    <w:uiPriority w:val="99"/>
    <w:rsid w:val="00DE160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cs91b50e2">
    <w:name w:val="cs91b50e2"/>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729fc9c">
    <w:name w:val="cs6729fc9c"/>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248b201">
    <w:name w:val="csb248b201"/>
    <w:basedOn w:val="a"/>
    <w:uiPriority w:val="99"/>
    <w:rsid w:val="00DE160E"/>
    <w:pPr>
      <w:spacing w:before="100" w:beforeAutospacing="1" w:after="100" w:afterAutospacing="1" w:line="240" w:lineRule="auto"/>
      <w:ind w:left="140"/>
    </w:pPr>
    <w:rPr>
      <w:rFonts w:ascii="Times New Roman" w:eastAsia="Times New Roman" w:hAnsi="Times New Roman" w:cs="Times New Roman"/>
      <w:sz w:val="24"/>
      <w:szCs w:val="24"/>
      <w:lang w:eastAsia="ru-RU"/>
    </w:rPr>
  </w:style>
  <w:style w:type="paragraph" w:customStyle="1" w:styleId="cs52602477">
    <w:name w:val="cs52602477"/>
    <w:basedOn w:val="a"/>
    <w:uiPriority w:val="99"/>
    <w:rsid w:val="00DE160E"/>
    <w:pPr>
      <w:spacing w:after="0" w:line="240" w:lineRule="auto"/>
      <w:ind w:left="60" w:hanging="60"/>
    </w:pPr>
    <w:rPr>
      <w:rFonts w:ascii="Times New Roman" w:eastAsia="Times New Roman" w:hAnsi="Times New Roman" w:cs="Times New Roman"/>
      <w:sz w:val="24"/>
      <w:szCs w:val="24"/>
      <w:lang w:eastAsia="ru-RU"/>
    </w:rPr>
  </w:style>
  <w:style w:type="paragraph" w:customStyle="1" w:styleId="csd9329d13">
    <w:name w:val="csd9329d13"/>
    <w:basedOn w:val="a"/>
    <w:uiPriority w:val="99"/>
    <w:rsid w:val="00DE160E"/>
    <w:pPr>
      <w:spacing w:after="0" w:line="240" w:lineRule="auto"/>
      <w:ind w:left="60" w:right="120"/>
    </w:pPr>
    <w:rPr>
      <w:rFonts w:ascii="Times New Roman" w:eastAsia="Times New Roman" w:hAnsi="Times New Roman" w:cs="Times New Roman"/>
      <w:sz w:val="24"/>
      <w:szCs w:val="24"/>
      <w:lang w:eastAsia="ru-RU"/>
    </w:rPr>
  </w:style>
  <w:style w:type="paragraph" w:customStyle="1" w:styleId="csea0546be">
    <w:name w:val="csea0546be"/>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2070955">
    <w:name w:val="csd2070955"/>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34bfbb">
    <w:name w:val="cse34bfbb"/>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6252dc4">
    <w:name w:val="cs76252dc4"/>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0e43dfb">
    <w:name w:val="cs70e43dfb"/>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c9c341a">
    <w:name w:val="cs7c9c341a"/>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2ebdea4">
    <w:name w:val="cs82ebdea4"/>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c5ca3505">
    <w:name w:val="csc5ca3505"/>
    <w:basedOn w:val="a"/>
    <w:uiPriority w:val="99"/>
    <w:rsid w:val="00DE160E"/>
    <w:pPr>
      <w:spacing w:before="100" w:beforeAutospacing="1" w:after="100" w:afterAutospacing="1" w:line="240" w:lineRule="auto"/>
    </w:pPr>
    <w:rPr>
      <w:rFonts w:ascii="Courier New" w:eastAsia="Times New Roman" w:hAnsi="Courier New" w:cs="Courier New"/>
      <w:color w:val="22272F"/>
      <w:sz w:val="23"/>
      <w:szCs w:val="23"/>
      <w:lang w:eastAsia="ru-RU"/>
    </w:rPr>
  </w:style>
  <w:style w:type="paragraph" w:customStyle="1" w:styleId="cs45c54ee">
    <w:name w:val="cs45c54ee"/>
    <w:basedOn w:val="a"/>
    <w:uiPriority w:val="99"/>
    <w:rsid w:val="00DE160E"/>
    <w:pPr>
      <w:pBdr>
        <w:top w:val="single" w:sz="8" w:space="1" w:color="000000"/>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36b01a8">
    <w:name w:val="cs736b01a8"/>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ff9d62c">
    <w:name w:val="csbff9d62c"/>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0cbafe2">
    <w:name w:val="cs70cbafe2"/>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3c390eb">
    <w:name w:val="cs23c390eb"/>
    <w:basedOn w:val="a"/>
    <w:uiPriority w:val="99"/>
    <w:rsid w:val="00DE160E"/>
    <w:pPr>
      <w:pBdr>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d6dc535b">
    <w:name w:val="csd6dc535b"/>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537e2d9">
    <w:name w:val="csb537e2d9"/>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b6db057f">
    <w:name w:val="csb6db057f"/>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9ac3d7e9">
    <w:name w:val="cs9ac3d7e9"/>
    <w:basedOn w:val="a"/>
    <w:uiPriority w:val="99"/>
    <w:rsid w:val="00DE160E"/>
    <w:pPr>
      <w:spacing w:before="240" w:after="240" w:line="240" w:lineRule="auto"/>
      <w:ind w:left="140"/>
      <w:jc w:val="center"/>
    </w:pPr>
    <w:rPr>
      <w:rFonts w:ascii="Times New Roman" w:eastAsia="Times New Roman" w:hAnsi="Times New Roman" w:cs="Times New Roman"/>
      <w:sz w:val="24"/>
      <w:szCs w:val="24"/>
      <w:lang w:eastAsia="ru-RU"/>
    </w:rPr>
  </w:style>
  <w:style w:type="paragraph" w:customStyle="1" w:styleId="cs4d0af6ae">
    <w:name w:val="cs4d0af6ae"/>
    <w:basedOn w:val="a"/>
    <w:uiPriority w:val="99"/>
    <w:rsid w:val="00DE160E"/>
    <w:pPr>
      <w:spacing w:before="240" w:after="240" w:line="240" w:lineRule="auto"/>
      <w:ind w:left="120"/>
      <w:jc w:val="center"/>
    </w:pPr>
    <w:rPr>
      <w:rFonts w:ascii="Times New Roman" w:eastAsia="Times New Roman" w:hAnsi="Times New Roman" w:cs="Times New Roman"/>
      <w:sz w:val="24"/>
      <w:szCs w:val="24"/>
      <w:lang w:eastAsia="ru-RU"/>
    </w:rPr>
  </w:style>
  <w:style w:type="paragraph" w:customStyle="1" w:styleId="cs79da67e2">
    <w:name w:val="cs79da67e2"/>
    <w:basedOn w:val="a"/>
    <w:uiPriority w:val="99"/>
    <w:rsid w:val="00DE16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csc4fa4e65">
    <w:name w:val="csc4fa4e65"/>
    <w:basedOn w:val="a"/>
    <w:uiPriority w:val="99"/>
    <w:rsid w:val="00DE160E"/>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csbec35abc">
    <w:name w:val="csbec35abc"/>
    <w:basedOn w:val="a"/>
    <w:uiPriority w:val="99"/>
    <w:rsid w:val="00DE160E"/>
    <w:pPr>
      <w:spacing w:before="100" w:beforeAutospacing="1" w:after="100" w:afterAutospacing="1" w:line="240" w:lineRule="auto"/>
    </w:pPr>
    <w:rPr>
      <w:rFonts w:ascii="Courier New" w:eastAsia="Times New Roman" w:hAnsi="Courier New" w:cs="Courier New"/>
      <w:color w:val="000000"/>
      <w:sz w:val="24"/>
      <w:szCs w:val="24"/>
      <w:lang w:eastAsia="ru-RU"/>
    </w:rPr>
  </w:style>
  <w:style w:type="paragraph" w:customStyle="1" w:styleId="csf3403ba7">
    <w:name w:val="csf3403ba7"/>
    <w:basedOn w:val="a"/>
    <w:uiPriority w:val="99"/>
    <w:rsid w:val="00DE160E"/>
    <w:pPr>
      <w:pBdr>
        <w:top w:val="single" w:sz="8" w:space="1" w:color="000000"/>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aa12982">
    <w:name w:val="cs2aa12982"/>
    <w:basedOn w:val="a"/>
    <w:uiPriority w:val="99"/>
    <w:rsid w:val="00DE160E"/>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s5a4e3fc5">
    <w:name w:val="cs5a4e3fc5"/>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27918b8">
    <w:name w:val="cs727918b8"/>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774b044">
    <w:name w:val="cse774b044"/>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194a877">
    <w:name w:val="cs5194a877"/>
    <w:basedOn w:val="a"/>
    <w:uiPriority w:val="99"/>
    <w:rsid w:val="00DE160E"/>
    <w:pPr>
      <w:pBdr>
        <w:top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06aaf34">
    <w:name w:val="cs806aaf34"/>
    <w:basedOn w:val="a"/>
    <w:uiPriority w:val="99"/>
    <w:rsid w:val="00DE160E"/>
    <w:pPr>
      <w:pBdr>
        <w:left w:val="single" w:sz="8" w:space="1" w:color="000000"/>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67d6d496">
    <w:name w:val="cs67d6d496"/>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430af63b">
    <w:name w:val="cs430af63b"/>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5cccf775">
    <w:name w:val="cs5cccf775"/>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3ae69e20">
    <w:name w:val="cs3ae69e20"/>
    <w:basedOn w:val="a"/>
    <w:uiPriority w:val="99"/>
    <w:rsid w:val="00DE160E"/>
    <w:pPr>
      <w:pBdr>
        <w:bottom w:val="single" w:sz="8" w:space="1" w:color="000000"/>
        <w:right w:val="single" w:sz="8" w:space="1"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8fc2d1dc">
    <w:name w:val="cs8fc2d1dc"/>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cse77a638e">
    <w:name w:val="cse77a638e"/>
    <w:basedOn w:val="a"/>
    <w:uiPriority w:val="99"/>
    <w:rsid w:val="00DE160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sbe67f996">
    <w:name w:val="csbe67f996"/>
    <w:basedOn w:val="a"/>
    <w:uiPriority w:val="99"/>
    <w:rsid w:val="00DE160E"/>
    <w:pPr>
      <w:shd w:val="clear" w:color="auto" w:fill="FFFFFF"/>
      <w:spacing w:before="100" w:beforeAutospacing="1" w:after="100" w:afterAutospacing="1" w:line="240" w:lineRule="auto"/>
      <w:ind w:left="80"/>
      <w:jc w:val="center"/>
    </w:pPr>
    <w:rPr>
      <w:rFonts w:ascii="Times New Roman" w:eastAsia="Times New Roman" w:hAnsi="Times New Roman" w:cs="Times New Roman"/>
      <w:sz w:val="24"/>
      <w:szCs w:val="24"/>
      <w:lang w:eastAsia="ru-RU"/>
    </w:rPr>
  </w:style>
  <w:style w:type="paragraph" w:customStyle="1" w:styleId="cscb3b3c8c">
    <w:name w:val="cscb3b3c8c"/>
    <w:basedOn w:val="a"/>
    <w:uiPriority w:val="99"/>
    <w:rsid w:val="00DE160E"/>
    <w:pPr>
      <w:shd w:val="clear" w:color="auto" w:fill="FFFFFF"/>
      <w:spacing w:before="100" w:beforeAutospacing="1" w:after="100" w:afterAutospacing="1" w:line="240" w:lineRule="auto"/>
      <w:ind w:left="40"/>
      <w:jc w:val="center"/>
    </w:pPr>
    <w:rPr>
      <w:rFonts w:ascii="Times New Roman" w:eastAsia="Times New Roman" w:hAnsi="Times New Roman" w:cs="Times New Roman"/>
      <w:sz w:val="24"/>
      <w:szCs w:val="24"/>
      <w:lang w:eastAsia="ru-RU"/>
    </w:rPr>
  </w:style>
  <w:style w:type="paragraph" w:customStyle="1" w:styleId="csc4d9d76c">
    <w:name w:val="csc4d9d76c"/>
    <w:basedOn w:val="a"/>
    <w:uiPriority w:val="99"/>
    <w:rsid w:val="00DE160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E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
    <w:uiPriority w:val="99"/>
    <w:rsid w:val="00DE16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8">
    <w:name w:val="xl208"/>
    <w:basedOn w:val="a"/>
    <w:uiPriority w:val="99"/>
    <w:rsid w:val="00DE16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
    <w:uiPriority w:val="99"/>
    <w:rsid w:val="00DE160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0">
    <w:name w:val="xl210"/>
    <w:basedOn w:val="a"/>
    <w:uiPriority w:val="99"/>
    <w:rsid w:val="00DE160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1">
    <w:name w:val="xl211"/>
    <w:basedOn w:val="a"/>
    <w:uiPriority w:val="99"/>
    <w:rsid w:val="00DE160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2">
    <w:name w:val="xl212"/>
    <w:basedOn w:val="a"/>
    <w:uiPriority w:val="99"/>
    <w:rsid w:val="00DE160E"/>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3">
    <w:name w:val="xl213"/>
    <w:basedOn w:val="a"/>
    <w:uiPriority w:val="99"/>
    <w:rsid w:val="00DE160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uiPriority w:val="99"/>
    <w:rsid w:val="00DE16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
    <w:uiPriority w:val="99"/>
    <w:rsid w:val="00DE16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6">
    <w:name w:val="xl216"/>
    <w:basedOn w:val="a"/>
    <w:uiPriority w:val="99"/>
    <w:rsid w:val="00DE160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
    <w:uiPriority w:val="99"/>
    <w:rsid w:val="00DE160E"/>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
    <w:uiPriority w:val="99"/>
    <w:rsid w:val="00DE160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
    <w:uiPriority w:val="99"/>
    <w:rsid w:val="00DE160E"/>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0">
    <w:name w:val="xl220"/>
    <w:basedOn w:val="a"/>
    <w:uiPriority w:val="99"/>
    <w:rsid w:val="00DE160E"/>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1">
    <w:name w:val="xl221"/>
    <w:basedOn w:val="a"/>
    <w:uiPriority w:val="99"/>
    <w:rsid w:val="00DE160E"/>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2">
    <w:name w:val="xl222"/>
    <w:basedOn w:val="a"/>
    <w:uiPriority w:val="99"/>
    <w:rsid w:val="00DE160E"/>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
    <w:uiPriority w:val="99"/>
    <w:rsid w:val="00DE160E"/>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4">
    <w:name w:val="xl224"/>
    <w:basedOn w:val="a"/>
    <w:uiPriority w:val="99"/>
    <w:rsid w:val="00DE160E"/>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5">
    <w:name w:val="xl225"/>
    <w:basedOn w:val="a"/>
    <w:uiPriority w:val="99"/>
    <w:rsid w:val="00DE160E"/>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6">
    <w:name w:val="xl226"/>
    <w:basedOn w:val="a"/>
    <w:uiPriority w:val="99"/>
    <w:rsid w:val="00DE160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7">
    <w:name w:val="xl227"/>
    <w:basedOn w:val="a"/>
    <w:uiPriority w:val="99"/>
    <w:rsid w:val="00DE160E"/>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8">
    <w:name w:val="xl228"/>
    <w:basedOn w:val="a"/>
    <w:uiPriority w:val="99"/>
    <w:rsid w:val="00DE160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
    <w:uiPriority w:val="99"/>
    <w:rsid w:val="00DE160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30">
    <w:name w:val="xl230"/>
    <w:basedOn w:val="a"/>
    <w:uiPriority w:val="99"/>
    <w:rsid w:val="00DE160E"/>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
    <w:uiPriority w:val="99"/>
    <w:rsid w:val="00DE16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2">
    <w:name w:val="xl232"/>
    <w:basedOn w:val="a"/>
    <w:uiPriority w:val="99"/>
    <w:rsid w:val="00DE16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5">
    <w:name w:val="xl195"/>
    <w:basedOn w:val="a"/>
    <w:uiPriority w:val="99"/>
    <w:rsid w:val="00DE16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
    <w:uiPriority w:val="99"/>
    <w:rsid w:val="00DE16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7">
    <w:name w:val="xl197"/>
    <w:basedOn w:val="a"/>
    <w:uiPriority w:val="99"/>
    <w:rsid w:val="00DE160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8">
    <w:name w:val="xl198"/>
    <w:basedOn w:val="a"/>
    <w:uiPriority w:val="99"/>
    <w:rsid w:val="00DE160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9">
    <w:name w:val="xl199"/>
    <w:basedOn w:val="a"/>
    <w:uiPriority w:val="99"/>
    <w:rsid w:val="00DE160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
    <w:uiPriority w:val="99"/>
    <w:rsid w:val="00DE160E"/>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1">
    <w:name w:val="xl201"/>
    <w:basedOn w:val="a"/>
    <w:uiPriority w:val="99"/>
    <w:rsid w:val="00DE160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2">
    <w:name w:val="xl202"/>
    <w:basedOn w:val="a"/>
    <w:uiPriority w:val="99"/>
    <w:rsid w:val="00DE16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
    <w:uiPriority w:val="99"/>
    <w:rsid w:val="00DE16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4">
    <w:name w:val="xl204"/>
    <w:basedOn w:val="a"/>
    <w:uiPriority w:val="99"/>
    <w:rsid w:val="00DE160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5">
    <w:name w:val="xl205"/>
    <w:basedOn w:val="a"/>
    <w:uiPriority w:val="99"/>
    <w:rsid w:val="00DE160E"/>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6">
    <w:name w:val="xl206"/>
    <w:basedOn w:val="a"/>
    <w:uiPriority w:val="99"/>
    <w:rsid w:val="00DE160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character" w:customStyle="1" w:styleId="style201">
    <w:name w:val="style201"/>
    <w:rsid w:val="00DE160E"/>
    <w:rPr>
      <w:u w:val="single"/>
    </w:rPr>
  </w:style>
  <w:style w:type="character" w:customStyle="1" w:styleId="style461">
    <w:name w:val="style461"/>
    <w:rsid w:val="00DE160E"/>
    <w:rPr>
      <w:rFonts w:ascii="Courier New" w:hAnsi="Courier New" w:cs="Courier New" w:hint="default"/>
      <w:sz w:val="15"/>
      <w:szCs w:val="15"/>
    </w:rPr>
  </w:style>
  <w:style w:type="character" w:customStyle="1" w:styleId="s10">
    <w:name w:val="s_10"/>
    <w:rsid w:val="00DE160E"/>
  </w:style>
  <w:style w:type="character" w:customStyle="1" w:styleId="3">
    <w:name w:val="Основной текст3"/>
    <w:rsid w:val="00DE160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cs23fb06641">
    <w:name w:val="cs23fb06641"/>
    <w:rsid w:val="00DE160E"/>
    <w:rPr>
      <w:rFonts w:ascii="Times New Roman" w:hAnsi="Times New Roman" w:cs="Times New Roman" w:hint="default"/>
      <w:b w:val="0"/>
      <w:bCs w:val="0"/>
      <w:i w:val="0"/>
      <w:iCs w:val="0"/>
      <w:color w:val="000000"/>
      <w:sz w:val="24"/>
      <w:szCs w:val="24"/>
    </w:rPr>
  </w:style>
  <w:style w:type="character" w:customStyle="1" w:styleId="cs1ba52a261">
    <w:name w:val="cs1ba52a261"/>
    <w:rsid w:val="00DE160E"/>
    <w:rPr>
      <w:rFonts w:ascii="Arial" w:hAnsi="Arial" w:cs="Arial" w:hint="default"/>
      <w:b/>
      <w:bCs/>
      <w:i w:val="0"/>
      <w:iCs w:val="0"/>
      <w:color w:val="000000"/>
      <w:sz w:val="20"/>
      <w:szCs w:val="20"/>
    </w:rPr>
  </w:style>
  <w:style w:type="character" w:customStyle="1" w:styleId="cs4a4384b51">
    <w:name w:val="cs4a4384b51"/>
    <w:rsid w:val="00DE160E"/>
    <w:rPr>
      <w:rFonts w:ascii="Microsoft Sans Serif" w:hAnsi="Microsoft Sans Serif" w:cs="Microsoft Sans Serif" w:hint="default"/>
      <w:b w:val="0"/>
      <w:bCs w:val="0"/>
      <w:i w:val="0"/>
      <w:iCs w:val="0"/>
      <w:color w:val="000000"/>
      <w:sz w:val="24"/>
      <w:szCs w:val="24"/>
    </w:rPr>
  </w:style>
  <w:style w:type="character" w:customStyle="1" w:styleId="csb5073c151">
    <w:name w:val="csb5073c151"/>
    <w:rsid w:val="00DE160E"/>
    <w:rPr>
      <w:rFonts w:ascii="Courier New" w:hAnsi="Courier New" w:cs="Courier New" w:hint="default"/>
      <w:b/>
      <w:bCs/>
      <w:i w:val="0"/>
      <w:iCs w:val="0"/>
      <w:color w:val="000000"/>
      <w:sz w:val="16"/>
      <w:szCs w:val="16"/>
    </w:rPr>
  </w:style>
  <w:style w:type="character" w:customStyle="1" w:styleId="cs5ace105b1">
    <w:name w:val="cs5ace105b1"/>
    <w:rsid w:val="00DE160E"/>
    <w:rPr>
      <w:rFonts w:ascii="Courier New" w:hAnsi="Courier New" w:cs="Courier New" w:hint="default"/>
      <w:b w:val="0"/>
      <w:bCs w:val="0"/>
      <w:i w:val="0"/>
      <w:iCs w:val="0"/>
      <w:color w:val="000000"/>
      <w:sz w:val="16"/>
      <w:szCs w:val="16"/>
    </w:rPr>
  </w:style>
  <w:style w:type="character" w:customStyle="1" w:styleId="csf53863ff1">
    <w:name w:val="csf53863ff1"/>
    <w:rsid w:val="00DE160E"/>
    <w:rPr>
      <w:rFonts w:ascii="Microsoft Sans Serif" w:hAnsi="Microsoft Sans Serif" w:cs="Microsoft Sans Serif" w:hint="default"/>
      <w:b w:val="0"/>
      <w:bCs w:val="0"/>
      <w:i w:val="0"/>
      <w:iCs w:val="0"/>
      <w:color w:val="000000"/>
      <w:sz w:val="20"/>
      <w:szCs w:val="20"/>
    </w:rPr>
  </w:style>
  <w:style w:type="character" w:customStyle="1" w:styleId="csf290b4841">
    <w:name w:val="csf290b4841"/>
    <w:rsid w:val="00DE160E"/>
    <w:rPr>
      <w:rFonts w:ascii="Courier New" w:hAnsi="Courier New" w:cs="Courier New" w:hint="default"/>
      <w:b/>
      <w:bCs/>
      <w:i w:val="0"/>
      <w:iCs w:val="0"/>
      <w:color w:val="000000"/>
      <w:sz w:val="16"/>
      <w:szCs w:val="16"/>
      <w:u w:val="single"/>
    </w:rPr>
  </w:style>
  <w:style w:type="character" w:customStyle="1" w:styleId="cse6f24a671">
    <w:name w:val="cse6f24a671"/>
    <w:rsid w:val="00DE160E"/>
    <w:rPr>
      <w:rFonts w:ascii="Courier New" w:hAnsi="Courier New" w:cs="Courier New" w:hint="default"/>
      <w:b w:val="0"/>
      <w:bCs w:val="0"/>
      <w:i w:val="0"/>
      <w:iCs w:val="0"/>
      <w:color w:val="000000"/>
      <w:sz w:val="15"/>
      <w:szCs w:val="15"/>
    </w:rPr>
  </w:style>
  <w:style w:type="character" w:customStyle="1" w:styleId="cs1027841">
    <w:name w:val="cs1027841"/>
    <w:rsid w:val="00DE160E"/>
    <w:rPr>
      <w:rFonts w:ascii="Times New Roman" w:hAnsi="Times New Roman" w:cs="Times New Roman" w:hint="default"/>
      <w:b/>
      <w:bCs/>
      <w:i w:val="0"/>
      <w:iCs w:val="0"/>
      <w:color w:val="000000"/>
      <w:sz w:val="24"/>
      <w:szCs w:val="24"/>
    </w:rPr>
  </w:style>
  <w:style w:type="character" w:customStyle="1" w:styleId="csb42869e01">
    <w:name w:val="csb42869e01"/>
    <w:rsid w:val="00DE160E"/>
    <w:rPr>
      <w:rFonts w:ascii="Times New Roman" w:hAnsi="Times New Roman" w:cs="Times New Roman" w:hint="default"/>
      <w:b w:val="0"/>
      <w:bCs w:val="0"/>
      <w:i w:val="0"/>
      <w:iCs w:val="0"/>
      <w:color w:val="FF0000"/>
      <w:sz w:val="24"/>
      <w:szCs w:val="24"/>
    </w:rPr>
  </w:style>
  <w:style w:type="character" w:customStyle="1" w:styleId="cs7591b9d91">
    <w:name w:val="cs7591b9d91"/>
    <w:rsid w:val="00DE160E"/>
    <w:rPr>
      <w:rFonts w:ascii="Times New Roman" w:hAnsi="Times New Roman" w:cs="Times New Roman" w:hint="default"/>
      <w:b w:val="0"/>
      <w:bCs w:val="0"/>
      <w:i w:val="0"/>
      <w:iCs w:val="0"/>
      <w:color w:val="000000"/>
      <w:sz w:val="24"/>
      <w:szCs w:val="24"/>
      <w:shd w:val="clear" w:color="auto" w:fill="FFFFFF"/>
    </w:rPr>
  </w:style>
  <w:style w:type="character" w:customStyle="1" w:styleId="csd235803f1">
    <w:name w:val="csd235803f1"/>
    <w:rsid w:val="00DE160E"/>
    <w:rPr>
      <w:rFonts w:ascii="Courier New" w:hAnsi="Courier New" w:cs="Courier New" w:hint="default"/>
      <w:b w:val="0"/>
      <w:bCs w:val="0"/>
      <w:i w:val="0"/>
      <w:iCs w:val="0"/>
      <w:color w:val="000000"/>
      <w:sz w:val="22"/>
      <w:szCs w:val="22"/>
    </w:rPr>
  </w:style>
  <w:style w:type="character" w:customStyle="1" w:styleId="cs9fb39ee41">
    <w:name w:val="cs9fb39ee41"/>
    <w:rsid w:val="00DE160E"/>
    <w:rPr>
      <w:rFonts w:ascii="Microsoft Sans Serif" w:hAnsi="Microsoft Sans Serif" w:cs="Microsoft Sans Serif" w:hint="default"/>
      <w:b w:val="0"/>
      <w:bCs w:val="0"/>
      <w:i w:val="0"/>
      <w:iCs w:val="0"/>
      <w:color w:val="000000"/>
      <w:sz w:val="22"/>
      <w:szCs w:val="22"/>
    </w:rPr>
  </w:style>
  <w:style w:type="character" w:customStyle="1" w:styleId="cs674ca1981">
    <w:name w:val="cs674ca1981"/>
    <w:rsid w:val="00DE160E"/>
    <w:rPr>
      <w:rFonts w:ascii="Times New Roman" w:hAnsi="Times New Roman" w:cs="Times New Roman" w:hint="default"/>
      <w:b w:val="0"/>
      <w:bCs w:val="0"/>
      <w:i w:val="0"/>
      <w:iCs w:val="0"/>
      <w:color w:val="000000"/>
      <w:sz w:val="23"/>
      <w:szCs w:val="23"/>
    </w:rPr>
  </w:style>
  <w:style w:type="character" w:customStyle="1" w:styleId="cs239b9d5f1">
    <w:name w:val="cs239b9d5f1"/>
    <w:rsid w:val="00DE160E"/>
    <w:rPr>
      <w:rFonts w:ascii="Times New Roman" w:hAnsi="Times New Roman" w:cs="Times New Roman" w:hint="default"/>
      <w:b w:val="0"/>
      <w:bCs w:val="0"/>
      <w:i w:val="0"/>
      <w:iCs w:val="0"/>
      <w:color w:val="000000"/>
      <w:sz w:val="16"/>
      <w:szCs w:val="16"/>
    </w:rPr>
  </w:style>
  <w:style w:type="character" w:customStyle="1" w:styleId="cs5a8d4ee31">
    <w:name w:val="cs5a8d4ee31"/>
    <w:rsid w:val="00DE160E"/>
    <w:rPr>
      <w:rFonts w:ascii="Times New Roman" w:hAnsi="Times New Roman" w:cs="Times New Roman" w:hint="default"/>
      <w:b w:val="0"/>
      <w:bCs w:val="0"/>
      <w:i w:val="0"/>
      <w:iCs w:val="0"/>
      <w:color w:val="000000"/>
      <w:sz w:val="22"/>
      <w:szCs w:val="22"/>
    </w:rPr>
  </w:style>
  <w:style w:type="character" w:customStyle="1" w:styleId="cs63da28c71">
    <w:name w:val="cs63da28c71"/>
    <w:rsid w:val="00DE160E"/>
    <w:rPr>
      <w:rFonts w:ascii="Times New Roman" w:hAnsi="Times New Roman" w:cs="Times New Roman" w:hint="default"/>
      <w:b w:val="0"/>
      <w:bCs w:val="0"/>
      <w:i w:val="0"/>
      <w:iCs w:val="0"/>
      <w:color w:val="000000"/>
      <w:sz w:val="28"/>
      <w:szCs w:val="28"/>
      <w:u w:val="single"/>
    </w:rPr>
  </w:style>
  <w:style w:type="character" w:customStyle="1" w:styleId="cs55f9fba51">
    <w:name w:val="cs55f9fba51"/>
    <w:rsid w:val="00DE160E"/>
    <w:rPr>
      <w:rFonts w:ascii="Times New Roman" w:hAnsi="Times New Roman" w:cs="Times New Roman" w:hint="default"/>
      <w:b/>
      <w:bCs/>
      <w:i w:val="0"/>
      <w:iCs w:val="0"/>
      <w:color w:val="000000"/>
      <w:sz w:val="22"/>
      <w:szCs w:val="22"/>
    </w:rPr>
  </w:style>
  <w:style w:type="character" w:customStyle="1" w:styleId="cs6b6179a81">
    <w:name w:val="cs6b6179a81"/>
    <w:rsid w:val="00DE160E"/>
    <w:rPr>
      <w:rFonts w:ascii="Times New Roman" w:hAnsi="Times New Roman" w:cs="Times New Roman" w:hint="default"/>
      <w:b/>
      <w:bCs/>
      <w:i w:val="0"/>
      <w:iCs w:val="0"/>
      <w:color w:val="000000"/>
      <w:sz w:val="22"/>
      <w:szCs w:val="22"/>
      <w:u w:val="single"/>
    </w:rPr>
  </w:style>
  <w:style w:type="character" w:customStyle="1" w:styleId="cs59766b891">
    <w:name w:val="cs59766b891"/>
    <w:rsid w:val="00DE160E"/>
    <w:rPr>
      <w:rFonts w:ascii="Times New Roman" w:hAnsi="Times New Roman" w:cs="Times New Roman" w:hint="default"/>
      <w:b w:val="0"/>
      <w:bCs w:val="0"/>
      <w:i w:val="0"/>
      <w:iCs w:val="0"/>
      <w:color w:val="000000"/>
      <w:sz w:val="24"/>
      <w:szCs w:val="24"/>
      <w:u w:val="single"/>
    </w:rPr>
  </w:style>
  <w:style w:type="character" w:customStyle="1" w:styleId="cs481f29ef1">
    <w:name w:val="cs481f29ef1"/>
    <w:rsid w:val="00DE160E"/>
    <w:rPr>
      <w:rFonts w:ascii="Times New Roman" w:hAnsi="Times New Roman" w:cs="Times New Roman" w:hint="default"/>
      <w:b w:val="0"/>
      <w:bCs w:val="0"/>
      <w:i w:val="0"/>
      <w:iCs w:val="0"/>
      <w:color w:val="C00000"/>
      <w:sz w:val="24"/>
      <w:szCs w:val="24"/>
    </w:rPr>
  </w:style>
  <w:style w:type="character" w:customStyle="1" w:styleId="cs53d97ef31">
    <w:name w:val="cs53d97ef31"/>
    <w:rsid w:val="00DE160E"/>
    <w:rPr>
      <w:rFonts w:ascii="Times New Roman" w:hAnsi="Times New Roman" w:cs="Times New Roman" w:hint="default"/>
      <w:b/>
      <w:bCs/>
      <w:i w:val="0"/>
      <w:iCs w:val="0"/>
      <w:color w:val="000000"/>
      <w:sz w:val="24"/>
      <w:szCs w:val="24"/>
      <w:shd w:val="clear" w:color="auto" w:fill="FFFFFF"/>
    </w:rPr>
  </w:style>
  <w:style w:type="character" w:customStyle="1" w:styleId="csf87786a81">
    <w:name w:val="csf87786a81"/>
    <w:rsid w:val="00DE160E"/>
    <w:rPr>
      <w:rFonts w:ascii="Courier New" w:hAnsi="Courier New" w:cs="Courier New" w:hint="default"/>
      <w:b/>
      <w:bCs/>
      <w:i w:val="0"/>
      <w:iCs w:val="0"/>
      <w:color w:val="000000"/>
      <w:sz w:val="22"/>
      <w:szCs w:val="22"/>
      <w:shd w:val="clear" w:color="auto" w:fill="FFFFFF"/>
    </w:rPr>
  </w:style>
  <w:style w:type="character" w:customStyle="1" w:styleId="csbdcbc901">
    <w:name w:val="csbdcbc901"/>
    <w:rsid w:val="00DE160E"/>
    <w:rPr>
      <w:rFonts w:ascii="Courier New" w:hAnsi="Courier New" w:cs="Courier New" w:hint="default"/>
      <w:b w:val="0"/>
      <w:bCs w:val="0"/>
      <w:i w:val="0"/>
      <w:iCs w:val="0"/>
      <w:color w:val="000000"/>
      <w:sz w:val="22"/>
      <w:szCs w:val="22"/>
      <w:shd w:val="clear" w:color="auto" w:fill="FFFFFF"/>
    </w:rPr>
  </w:style>
  <w:style w:type="character" w:customStyle="1" w:styleId="cs16c7ebc21">
    <w:name w:val="cs16c7ebc21"/>
    <w:rsid w:val="00DE160E"/>
    <w:rPr>
      <w:rFonts w:ascii="Times New Roman" w:hAnsi="Times New Roman" w:cs="Times New Roman" w:hint="default"/>
      <w:b/>
      <w:bCs/>
      <w:i w:val="0"/>
      <w:iCs w:val="0"/>
      <w:color w:val="000000"/>
      <w:sz w:val="28"/>
      <w:szCs w:val="28"/>
    </w:rPr>
  </w:style>
  <w:style w:type="character" w:customStyle="1" w:styleId="cs17bf92021">
    <w:name w:val="cs17bf92021"/>
    <w:rsid w:val="00DE160E"/>
    <w:rPr>
      <w:rFonts w:ascii="Times New Roman" w:hAnsi="Times New Roman" w:cs="Times New Roman" w:hint="default"/>
      <w:b/>
      <w:bCs/>
      <w:i w:val="0"/>
      <w:iCs w:val="0"/>
      <w:color w:val="000000"/>
      <w:sz w:val="27"/>
      <w:szCs w:val="27"/>
    </w:rPr>
  </w:style>
  <w:style w:type="character" w:customStyle="1" w:styleId="cs3b9913fa1">
    <w:name w:val="cs3b9913fa1"/>
    <w:rsid w:val="00DE160E"/>
    <w:rPr>
      <w:rFonts w:ascii="Times New Roman" w:hAnsi="Times New Roman" w:cs="Times New Roman" w:hint="default"/>
      <w:b w:val="0"/>
      <w:bCs w:val="0"/>
      <w:i w:val="0"/>
      <w:iCs w:val="0"/>
      <w:color w:val="000000"/>
      <w:sz w:val="18"/>
      <w:szCs w:val="18"/>
    </w:rPr>
  </w:style>
  <w:style w:type="character" w:customStyle="1" w:styleId="csc5ca35051">
    <w:name w:val="csc5ca35051"/>
    <w:rsid w:val="00DE160E"/>
    <w:rPr>
      <w:rFonts w:ascii="Courier New" w:hAnsi="Courier New" w:cs="Courier New" w:hint="default"/>
      <w:b w:val="0"/>
      <w:bCs w:val="0"/>
      <w:i w:val="0"/>
      <w:iCs w:val="0"/>
      <w:color w:val="22272F"/>
      <w:sz w:val="23"/>
      <w:szCs w:val="23"/>
    </w:rPr>
  </w:style>
  <w:style w:type="character" w:customStyle="1" w:styleId="cs79da67e21">
    <w:name w:val="cs79da67e21"/>
    <w:rsid w:val="00DE160E"/>
    <w:rPr>
      <w:rFonts w:ascii="Times New Roman" w:hAnsi="Times New Roman" w:cs="Times New Roman" w:hint="default"/>
      <w:b w:val="0"/>
      <w:bCs w:val="0"/>
      <w:i w:val="0"/>
      <w:iCs w:val="0"/>
      <w:color w:val="000000"/>
      <w:sz w:val="20"/>
      <w:szCs w:val="20"/>
    </w:rPr>
  </w:style>
  <w:style w:type="character" w:customStyle="1" w:styleId="csc4fa4e651">
    <w:name w:val="csc4fa4e651"/>
    <w:rsid w:val="00DE160E"/>
    <w:rPr>
      <w:rFonts w:ascii="Times New Roman" w:hAnsi="Times New Roman" w:cs="Times New Roman" w:hint="default"/>
      <w:b w:val="0"/>
      <w:bCs w:val="0"/>
      <w:i w:val="0"/>
      <w:iCs w:val="0"/>
      <w:color w:val="000000"/>
      <w:sz w:val="26"/>
      <w:szCs w:val="26"/>
    </w:rPr>
  </w:style>
  <w:style w:type="character" w:customStyle="1" w:styleId="csbec35abc1">
    <w:name w:val="csbec35abc1"/>
    <w:rsid w:val="00DE160E"/>
    <w:rPr>
      <w:rFonts w:ascii="Courier New" w:hAnsi="Courier New" w:cs="Courier New" w:hint="default"/>
      <w:b w:val="0"/>
      <w:bCs w:val="0"/>
      <w:i w:val="0"/>
      <w:iCs w:val="0"/>
      <w:color w:val="000000"/>
      <w:sz w:val="24"/>
      <w:szCs w:val="24"/>
    </w:rPr>
  </w:style>
  <w:style w:type="character" w:customStyle="1" w:styleId="cs8fc2d1dc1">
    <w:name w:val="cs8fc2d1dc1"/>
    <w:rsid w:val="00DE160E"/>
    <w:rPr>
      <w:rFonts w:ascii="Times New Roman" w:hAnsi="Times New Roman" w:cs="Times New Roman" w:hint="default"/>
      <w:b w:val="0"/>
      <w:bCs w:val="0"/>
      <w:i w:val="0"/>
      <w:iCs w:val="0"/>
      <w:color w:val="000000"/>
      <w:sz w:val="22"/>
      <w:szCs w:val="22"/>
      <w:shd w:val="clear" w:color="auto" w:fill="FFFFFF"/>
    </w:rPr>
  </w:style>
  <w:style w:type="character" w:customStyle="1" w:styleId="LineNumber">
    <w:name w:val="Line Number"/>
    <w:rsid w:val="00DE160E"/>
    <w:rPr>
      <w:sz w:val="22"/>
    </w:rPr>
  </w:style>
  <w:style w:type="character" w:customStyle="1" w:styleId="Hyperlink">
    <w:name w:val="Hyperlink"/>
    <w:rsid w:val="00DE160E"/>
    <w:rPr>
      <w:color w:val="0000FF"/>
      <w:u w:val="single"/>
    </w:rPr>
  </w:style>
  <w:style w:type="table" w:styleId="ab">
    <w:name w:val="Table Grid"/>
    <w:basedOn w:val="a1"/>
    <w:uiPriority w:val="59"/>
    <w:rsid w:val="00DE16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
    <w:name w:val="Normal Table"/>
    <w:rsid w:val="00DE160E"/>
    <w:pPr>
      <w:spacing w:after="0" w:line="240" w:lineRule="auto"/>
    </w:pPr>
    <w:rPr>
      <w:rFonts w:ascii="Calibri" w:eastAsia="Calibri" w:hAnsi="Calibri" w:cs="Calibri"/>
      <w:szCs w:val="20"/>
      <w:lang w:eastAsia="ru-RU"/>
    </w:rPr>
    <w:tblPr>
      <w:tblCellMar>
        <w:top w:w="0" w:type="dxa"/>
        <w:left w:w="108" w:type="dxa"/>
        <w:bottom w:w="0" w:type="dxa"/>
        <w:right w:w="108" w:type="dxa"/>
      </w:tblCellMar>
    </w:tblPr>
  </w:style>
  <w:style w:type="table" w:customStyle="1" w:styleId="TableSimple1">
    <w:name w:val="Table Simple 1"/>
    <w:basedOn w:val="NormalTable"/>
    <w:rsid w:val="00DE16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16027</Words>
  <Characters>91356</Characters>
  <Application>Microsoft Office Word</Application>
  <DocSecurity>0</DocSecurity>
  <Lines>761</Lines>
  <Paragraphs>214</Paragraphs>
  <ScaleCrop>false</ScaleCrop>
  <Company>Microsoft</Company>
  <LinksUpToDate>false</LinksUpToDate>
  <CharactersWithSpaces>107169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2021-05-13T08:20:00Z</dcterms:created>
  <dcterms:modified xsi:type="dcterms:W3CDTF">2021-05-13T08:20:00Z</dcterms:modified>
</cp:coreProperties>
</file>