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64" w:rsidRDefault="00721964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>
        <w:rPr>
          <w:rFonts w:ascii="Arial" w:hAnsi="Arial" w:cs="Arial"/>
          <w:b/>
          <w:color w:val="000000"/>
          <w:spacing w:val="-4"/>
          <w:sz w:val="32"/>
          <w:szCs w:val="32"/>
        </w:rPr>
        <w:t>17.12.2020Г. № 104 – 382/ДСП</w:t>
      </w:r>
    </w:p>
    <w:p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РОССИЙСКАЯ ФЕДЕРАЦИЯ</w:t>
      </w:r>
    </w:p>
    <w:p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ИРКУТСКАЯ ОБЛАСТЬ</w:t>
      </w:r>
    </w:p>
    <w:p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ИРКУТСКИЙ РАЙОН</w:t>
      </w:r>
    </w:p>
    <w:p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КАРЛУКСКОЕ МУНИЦИПАЛЬНОЕ ОБРАЗОВАНИЕ</w:t>
      </w:r>
    </w:p>
    <w:p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>ДУМА</w:t>
      </w:r>
    </w:p>
    <w:p w:rsidR="005B4A51" w:rsidRPr="005B4A51" w:rsidRDefault="005B4A51" w:rsidP="005B4A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5B4A51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РЕШЕНИЕ </w:t>
      </w:r>
    </w:p>
    <w:p w:rsidR="005B4A51" w:rsidRDefault="005B4A51" w:rsidP="005B4A51">
      <w:pPr>
        <w:jc w:val="right"/>
        <w:rPr>
          <w:sz w:val="28"/>
          <w:szCs w:val="28"/>
        </w:rPr>
      </w:pPr>
    </w:p>
    <w:p w:rsidR="005B4A51" w:rsidRPr="004111D4" w:rsidRDefault="004111D4" w:rsidP="004111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111D4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КАРЛУКСКОГО МУНИЦИПАЛЬНОГО ОБРАЗОВАНИЯ  ОТ 24 НОЯБРЯ 2015 ГОДА № 38-126/ДСП « ОБ  УСТАНОВЛЕНИИ И ВВЕДЕНИИ В ДЕЙСТВИЕ НА ТЕРРИТОРИИ КАРЛУКСКОГО МУНИЦИПАЛЬНОГО </w:t>
      </w:r>
      <w:r>
        <w:rPr>
          <w:rFonts w:ascii="Arial" w:hAnsi="Arial" w:cs="Arial"/>
          <w:b/>
          <w:bCs/>
          <w:sz w:val="32"/>
          <w:szCs w:val="32"/>
        </w:rPr>
        <w:t xml:space="preserve"> ОБРАЗОВАНИЯ ЗЕМЕЛЬНОГО НАЛОГА»</w:t>
      </w:r>
    </w:p>
    <w:p w:rsidR="005B4A51" w:rsidRDefault="005B4A51" w:rsidP="005B4A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4A51" w:rsidRPr="004111D4" w:rsidRDefault="005B4A51" w:rsidP="005B4A5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11D4">
        <w:rPr>
          <w:rFonts w:ascii="Arial" w:hAnsi="Arial" w:cs="Arial"/>
        </w:rPr>
        <w:t xml:space="preserve">Руководствуясь </w:t>
      </w:r>
      <w:hyperlink r:id="rId6" w:history="1">
        <w:r w:rsidRPr="004111D4">
          <w:rPr>
            <w:rStyle w:val="a4"/>
            <w:rFonts w:ascii="Arial" w:hAnsi="Arial" w:cs="Arial"/>
            <w:color w:val="auto"/>
            <w:u w:val="none"/>
          </w:rPr>
          <w:t>статьей 14</w:t>
        </w:r>
      </w:hyperlink>
      <w:r w:rsidRPr="004111D4">
        <w:rPr>
          <w:rFonts w:ascii="Arial" w:hAnsi="Arial" w:cs="Arial"/>
        </w:rPr>
        <w:t xml:space="preserve"> Федерального закона от 6 октября 2003 N 131-ФЗ "Об общих принципах организации местного самоуправления в Российской Федерации", главой 31 Налогового кодекса Российской Федерации, статьями 35, 52 Устава  Карлукского муниципального образования, </w:t>
      </w:r>
      <w:r w:rsidR="001A44AB">
        <w:rPr>
          <w:rFonts w:ascii="Arial" w:hAnsi="Arial" w:cs="Arial"/>
        </w:rPr>
        <w:t>, принимая во внимание экспертное заключение от 11 сентября 2020 года  № 2252  на муниципальный но</w:t>
      </w:r>
      <w:r w:rsidR="008A6500">
        <w:rPr>
          <w:rFonts w:ascii="Arial" w:hAnsi="Arial" w:cs="Arial"/>
        </w:rPr>
        <w:t xml:space="preserve">рмативный правовой акт, </w:t>
      </w:r>
      <w:r w:rsidR="008A6500" w:rsidRPr="004111D4">
        <w:rPr>
          <w:rFonts w:ascii="Arial" w:hAnsi="Arial" w:cs="Arial"/>
        </w:rPr>
        <w:t>Дума Карлукс</w:t>
      </w:r>
      <w:r w:rsidR="008A6500">
        <w:rPr>
          <w:rFonts w:ascii="Arial" w:hAnsi="Arial" w:cs="Arial"/>
        </w:rPr>
        <w:t>кого муниципального образования</w:t>
      </w:r>
    </w:p>
    <w:p w:rsidR="004111D4" w:rsidRPr="004111D4" w:rsidRDefault="004111D4" w:rsidP="005B4A5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4A51" w:rsidRPr="0031324D" w:rsidRDefault="005B4A51" w:rsidP="004111D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1324D">
        <w:rPr>
          <w:rFonts w:ascii="Arial" w:hAnsi="Arial" w:cs="Arial"/>
          <w:b/>
          <w:sz w:val="30"/>
          <w:szCs w:val="30"/>
        </w:rPr>
        <w:t>РЕШИЛА:</w:t>
      </w:r>
    </w:p>
    <w:p w:rsidR="0031324D" w:rsidRDefault="0031324D" w:rsidP="005B4A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A51" w:rsidRPr="0031324D" w:rsidRDefault="0031324D" w:rsidP="00313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324D">
        <w:rPr>
          <w:rFonts w:ascii="Arial" w:hAnsi="Arial" w:cs="Arial"/>
        </w:rPr>
        <w:t>1. пункт 2 изложить в новой редакции:</w:t>
      </w:r>
    </w:p>
    <w:p w:rsidR="005B4A51" w:rsidRPr="0031324D" w:rsidRDefault="005B4A51" w:rsidP="00313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324D">
        <w:rPr>
          <w:rFonts w:ascii="Arial" w:hAnsi="Arial" w:cs="Arial"/>
        </w:rPr>
        <w:t xml:space="preserve">2. </w:t>
      </w:r>
      <w:r w:rsidR="0031324D" w:rsidRPr="0031324D">
        <w:rPr>
          <w:rFonts w:ascii="Arial" w:hAnsi="Arial" w:cs="Arial"/>
        </w:rPr>
        <w:t>«</w:t>
      </w:r>
      <w:r w:rsidRPr="0031324D">
        <w:rPr>
          <w:rFonts w:ascii="Arial" w:hAnsi="Arial" w:cs="Arial"/>
        </w:rPr>
        <w:t>Установить налоговые ставки земельного налога в следующих размерах:</w:t>
      </w:r>
    </w:p>
    <w:p w:rsidR="0031324D" w:rsidRPr="0031324D" w:rsidRDefault="0031324D" w:rsidP="0031324D">
      <w:pPr>
        <w:ind w:firstLine="540"/>
        <w:jc w:val="both"/>
        <w:rPr>
          <w:rFonts w:ascii="Arial" w:hAnsi="Arial" w:cs="Arial"/>
        </w:rPr>
      </w:pPr>
      <w:r w:rsidRPr="0031324D">
        <w:rPr>
          <w:rFonts w:ascii="Arial" w:hAnsi="Arial" w:cs="Arial"/>
        </w:rPr>
        <w:t xml:space="preserve"> 1)  </w:t>
      </w:r>
      <w:r w:rsidRPr="0031324D">
        <w:rPr>
          <w:rStyle w:val="blk"/>
          <w:rFonts w:ascii="Arial" w:hAnsi="Arial" w:cs="Arial"/>
        </w:rPr>
        <w:t xml:space="preserve"> 0,3 процента в отношении земельных участков:</w:t>
      </w:r>
    </w:p>
    <w:p w:rsidR="0031324D" w:rsidRPr="0031324D" w:rsidRDefault="0031324D" w:rsidP="0031324D">
      <w:pPr>
        <w:ind w:firstLine="540"/>
        <w:jc w:val="both"/>
        <w:rPr>
          <w:rFonts w:ascii="Arial" w:hAnsi="Arial" w:cs="Arial"/>
        </w:rPr>
      </w:pPr>
      <w:bookmarkStart w:id="0" w:name="dst4989"/>
      <w:bookmarkEnd w:id="0"/>
      <w:r w:rsidRPr="0031324D">
        <w:rPr>
          <w:rStyle w:val="blk"/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1324D" w:rsidRPr="0031324D" w:rsidRDefault="0031324D" w:rsidP="0031324D">
      <w:pPr>
        <w:ind w:firstLine="540"/>
        <w:jc w:val="both"/>
        <w:rPr>
          <w:rFonts w:ascii="Arial" w:hAnsi="Arial" w:cs="Arial"/>
        </w:rPr>
      </w:pPr>
      <w:bookmarkStart w:id="1" w:name="dst18394"/>
      <w:bookmarkEnd w:id="1"/>
      <w:r w:rsidRPr="0031324D">
        <w:rPr>
          <w:rStyle w:val="blk"/>
          <w:rFonts w:ascii="Arial" w:hAnsi="Arial" w:cs="Arial"/>
        </w:rPr>
        <w:t xml:space="preserve">занятых </w:t>
      </w:r>
      <w:hyperlink r:id="rId7" w:anchor="dst100149" w:history="1">
        <w:r w:rsidRPr="0031324D">
          <w:rPr>
            <w:rStyle w:val="blk"/>
            <w:rFonts w:ascii="Arial" w:hAnsi="Arial" w:cs="Arial"/>
          </w:rPr>
          <w:t>жилищным фондом</w:t>
        </w:r>
      </w:hyperlink>
      <w:r w:rsidRPr="0031324D">
        <w:rPr>
          <w:rStyle w:val="blk"/>
          <w:rFonts w:ascii="Arial" w:hAnsi="Arial" w:cs="Arial"/>
        </w:rPr>
        <w:t xml:space="preserve"> и </w:t>
      </w:r>
      <w:hyperlink r:id="rId8" w:anchor="dst100041" w:history="1">
        <w:r w:rsidRPr="0031324D">
          <w:rPr>
            <w:rStyle w:val="blk"/>
            <w:rFonts w:ascii="Arial" w:hAnsi="Arial" w:cs="Arial"/>
          </w:rPr>
          <w:t>объектами инженерной инфраструктуры</w:t>
        </w:r>
      </w:hyperlink>
      <w:r w:rsidRPr="0031324D">
        <w:rPr>
          <w:rStyle w:val="blk"/>
          <w:rFonts w:ascii="Arial" w:hAnsi="Arial" w:cs="Arial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1324D" w:rsidRPr="0031324D" w:rsidRDefault="0031324D" w:rsidP="0031324D">
      <w:pPr>
        <w:ind w:firstLine="540"/>
        <w:jc w:val="both"/>
        <w:rPr>
          <w:rFonts w:ascii="Arial" w:hAnsi="Arial" w:cs="Arial"/>
        </w:rPr>
      </w:pPr>
      <w:bookmarkStart w:id="2" w:name="dst17534"/>
      <w:bookmarkEnd w:id="2"/>
      <w:r w:rsidRPr="0031324D">
        <w:rPr>
          <w:rStyle w:val="blk"/>
          <w:rFonts w:ascii="Arial" w:hAnsi="Arial" w:cs="Arial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anchor="dst100022" w:history="1">
        <w:r w:rsidRPr="0031324D">
          <w:rPr>
            <w:rStyle w:val="blk"/>
            <w:rFonts w:ascii="Arial" w:hAnsi="Arial" w:cs="Arial"/>
          </w:rPr>
          <w:t>личного подсобного хозяйства</w:t>
        </w:r>
      </w:hyperlink>
      <w:r w:rsidRPr="0031324D">
        <w:rPr>
          <w:rStyle w:val="blk"/>
          <w:rFonts w:ascii="Arial" w:hAnsi="Arial" w:cs="Arial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anchor="dst0" w:history="1">
        <w:r w:rsidRPr="0031324D">
          <w:rPr>
            <w:rStyle w:val="blk"/>
            <w:rFonts w:ascii="Arial" w:hAnsi="Arial" w:cs="Arial"/>
          </w:rPr>
          <w:t>законом</w:t>
        </w:r>
      </w:hyperlink>
      <w:r w:rsidRPr="0031324D">
        <w:rPr>
          <w:rStyle w:val="blk"/>
          <w:rFonts w:ascii="Arial" w:hAnsi="Arial" w:cs="Arial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1324D" w:rsidRPr="0031324D" w:rsidRDefault="0031324D" w:rsidP="0031324D">
      <w:pPr>
        <w:ind w:firstLine="540"/>
        <w:jc w:val="both"/>
        <w:rPr>
          <w:rFonts w:ascii="Arial" w:hAnsi="Arial" w:cs="Arial"/>
        </w:rPr>
      </w:pPr>
      <w:bookmarkStart w:id="3" w:name="dst8134"/>
      <w:bookmarkEnd w:id="3"/>
      <w:r w:rsidRPr="0031324D">
        <w:rPr>
          <w:rStyle w:val="blk"/>
          <w:rFonts w:ascii="Arial" w:hAnsi="Arial" w:cs="Arial"/>
        </w:rPr>
        <w:t xml:space="preserve">ограниченных в обороте в соответствии с </w:t>
      </w:r>
      <w:hyperlink r:id="rId11" w:anchor="dst100225" w:history="1">
        <w:r w:rsidRPr="0031324D">
          <w:rPr>
            <w:rStyle w:val="blk"/>
            <w:rFonts w:ascii="Arial" w:hAnsi="Arial" w:cs="Arial"/>
          </w:rPr>
          <w:t>законодательством</w:t>
        </w:r>
      </w:hyperlink>
      <w:r w:rsidRPr="0031324D">
        <w:rPr>
          <w:rStyle w:val="blk"/>
          <w:rFonts w:ascii="Arial" w:hAnsi="Arial" w:cs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1324D" w:rsidRPr="0031324D" w:rsidRDefault="0031324D" w:rsidP="0031324D">
      <w:pPr>
        <w:ind w:firstLine="540"/>
        <w:jc w:val="both"/>
        <w:rPr>
          <w:rFonts w:ascii="Arial" w:hAnsi="Arial" w:cs="Arial"/>
        </w:rPr>
      </w:pPr>
      <w:bookmarkStart w:id="4" w:name="dst1397"/>
      <w:bookmarkEnd w:id="4"/>
      <w:r w:rsidRPr="0031324D">
        <w:rPr>
          <w:rStyle w:val="blk"/>
          <w:rFonts w:ascii="Arial" w:hAnsi="Arial" w:cs="Arial"/>
        </w:rPr>
        <w:lastRenderedPageBreak/>
        <w:t>2) 1,5 процента в отношении прочих земельных участков.</w:t>
      </w:r>
    </w:p>
    <w:p w:rsidR="005B4A51" w:rsidRPr="0031324D" w:rsidRDefault="0031324D" w:rsidP="003132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324D">
        <w:rPr>
          <w:rFonts w:ascii="Arial" w:hAnsi="Arial" w:cs="Arial"/>
        </w:rPr>
        <w:t>2</w:t>
      </w:r>
      <w:r w:rsidR="005B4A51" w:rsidRPr="0031324D">
        <w:rPr>
          <w:rFonts w:ascii="Arial" w:hAnsi="Arial" w:cs="Arial"/>
        </w:rPr>
        <w:t>. Опубликовать настоящее решение в установленном порядке на официальном сайте Карлукского муниципального образования</w:t>
      </w:r>
      <w:r w:rsidRPr="0031324D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B4A51" w:rsidRPr="0031324D">
        <w:rPr>
          <w:rFonts w:ascii="Arial" w:hAnsi="Arial" w:cs="Arial"/>
        </w:rPr>
        <w:t xml:space="preserve"> и в печатном средстве массовой информации «Карлукский вестник».</w:t>
      </w:r>
    </w:p>
    <w:p w:rsidR="005B4A51" w:rsidRPr="0031324D" w:rsidRDefault="005B4A51" w:rsidP="003132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21964" w:rsidRDefault="00721964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5" w:name="_GoBack"/>
      <w:bookmarkEnd w:id="5"/>
    </w:p>
    <w:p w:rsidR="005B4A51" w:rsidRPr="0031324D" w:rsidRDefault="005B4A51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324D">
        <w:rPr>
          <w:rFonts w:ascii="Arial" w:hAnsi="Arial" w:cs="Arial"/>
        </w:rPr>
        <w:t xml:space="preserve"> Глава Карлукского</w:t>
      </w:r>
    </w:p>
    <w:p w:rsidR="005B4A51" w:rsidRPr="0031324D" w:rsidRDefault="005B4A51" w:rsidP="005B4A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1324D">
        <w:rPr>
          <w:rFonts w:ascii="Arial" w:hAnsi="Arial" w:cs="Arial"/>
        </w:rPr>
        <w:t xml:space="preserve"> муниципального образования                           </w:t>
      </w:r>
      <w:r w:rsidR="00721964">
        <w:rPr>
          <w:rFonts w:ascii="Arial" w:hAnsi="Arial" w:cs="Arial"/>
        </w:rPr>
        <w:t xml:space="preserve">               </w:t>
      </w:r>
      <w:r w:rsidRPr="0031324D">
        <w:rPr>
          <w:rFonts w:ascii="Arial" w:hAnsi="Arial" w:cs="Arial"/>
        </w:rPr>
        <w:t xml:space="preserve">         </w:t>
      </w:r>
      <w:r w:rsidR="00721964">
        <w:rPr>
          <w:rFonts w:ascii="Arial" w:hAnsi="Arial" w:cs="Arial"/>
        </w:rPr>
        <w:t xml:space="preserve">       </w:t>
      </w:r>
      <w:r w:rsidRPr="0031324D">
        <w:rPr>
          <w:rFonts w:ascii="Arial" w:hAnsi="Arial" w:cs="Arial"/>
        </w:rPr>
        <w:t xml:space="preserve">        А.В.</w:t>
      </w:r>
      <w:r w:rsidR="00721964">
        <w:rPr>
          <w:rFonts w:ascii="Arial" w:hAnsi="Arial" w:cs="Arial"/>
        </w:rPr>
        <w:t xml:space="preserve"> </w:t>
      </w:r>
      <w:r w:rsidRPr="0031324D">
        <w:rPr>
          <w:rFonts w:ascii="Arial" w:hAnsi="Arial" w:cs="Arial"/>
        </w:rPr>
        <w:t>Марусов</w:t>
      </w:r>
    </w:p>
    <w:p w:rsidR="005B4A51" w:rsidRPr="0031324D" w:rsidRDefault="005B4A51" w:rsidP="005B4A51">
      <w:pPr>
        <w:pStyle w:val="a3"/>
        <w:spacing w:before="0" w:after="0"/>
        <w:jc w:val="right"/>
        <w:rPr>
          <w:rFonts w:ascii="Arial" w:hAnsi="Arial" w:cs="Arial"/>
          <w:bCs/>
        </w:rPr>
      </w:pPr>
    </w:p>
    <w:p w:rsidR="005B4A51" w:rsidRDefault="005B4A51" w:rsidP="005B4A51">
      <w:pPr>
        <w:pStyle w:val="a3"/>
        <w:spacing w:before="0" w:after="0"/>
        <w:jc w:val="right"/>
        <w:rPr>
          <w:bCs/>
        </w:rPr>
      </w:pPr>
    </w:p>
    <w:p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5B4A51" w:rsidRDefault="005B4A51" w:rsidP="005B4A51">
      <w:pPr>
        <w:pStyle w:val="a3"/>
        <w:spacing w:before="0" w:after="0"/>
        <w:jc w:val="right"/>
        <w:rPr>
          <w:bCs/>
          <w:sz w:val="28"/>
          <w:szCs w:val="28"/>
        </w:rPr>
      </w:pPr>
    </w:p>
    <w:p w:rsidR="00A6156F" w:rsidRDefault="00721964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4D" w:rsidRDefault="0031324D" w:rsidP="0031324D">
      <w:r>
        <w:separator/>
      </w:r>
    </w:p>
  </w:endnote>
  <w:endnote w:type="continuationSeparator" w:id="0">
    <w:p w:rsidR="0031324D" w:rsidRDefault="0031324D" w:rsidP="0031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4D" w:rsidRDefault="0031324D" w:rsidP="0031324D">
      <w:r>
        <w:separator/>
      </w:r>
    </w:p>
  </w:footnote>
  <w:footnote w:type="continuationSeparator" w:id="0">
    <w:p w:rsidR="0031324D" w:rsidRDefault="0031324D" w:rsidP="0031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51"/>
    <w:rsid w:val="00141CF1"/>
    <w:rsid w:val="001A44AB"/>
    <w:rsid w:val="0031324D"/>
    <w:rsid w:val="004111D4"/>
    <w:rsid w:val="00425151"/>
    <w:rsid w:val="00585A8D"/>
    <w:rsid w:val="005B4A51"/>
    <w:rsid w:val="006971A7"/>
    <w:rsid w:val="00721964"/>
    <w:rsid w:val="008A6500"/>
    <w:rsid w:val="00934798"/>
    <w:rsid w:val="00960E22"/>
    <w:rsid w:val="009A502A"/>
    <w:rsid w:val="009B407E"/>
    <w:rsid w:val="00A52F3B"/>
    <w:rsid w:val="00A9090E"/>
    <w:rsid w:val="00AA4BAA"/>
    <w:rsid w:val="00B74EE9"/>
    <w:rsid w:val="00C41698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63C2"/>
  <w15:docId w15:val="{4AE6A142-A455-4BFC-A225-DBCB409D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4A51"/>
    <w:pPr>
      <w:spacing w:before="75" w:after="150"/>
    </w:pPr>
  </w:style>
  <w:style w:type="character" w:styleId="a4">
    <w:name w:val="Hyperlink"/>
    <w:basedOn w:val="a0"/>
    <w:uiPriority w:val="99"/>
    <w:semiHidden/>
    <w:unhideWhenUsed/>
    <w:rsid w:val="005B4A51"/>
    <w:rPr>
      <w:color w:val="0000FF"/>
      <w:u w:val="single"/>
    </w:rPr>
  </w:style>
  <w:style w:type="character" w:customStyle="1" w:styleId="blk">
    <w:name w:val="blk"/>
    <w:basedOn w:val="a0"/>
    <w:rsid w:val="0031324D"/>
  </w:style>
  <w:style w:type="paragraph" w:styleId="a5">
    <w:name w:val="header"/>
    <w:basedOn w:val="a"/>
    <w:link w:val="a6"/>
    <w:uiPriority w:val="99"/>
    <w:unhideWhenUsed/>
    <w:rsid w:val="00313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9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1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19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032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782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0963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64751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86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1252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71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4036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931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0039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266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300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50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07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0299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8059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402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6154/c7b7d54bb98fd39daf4b04c73897fa605287818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888438F152A3C16225D84DCF96D3B923A08F6351D3E1DB388B211B91C1C9D52FB88E64AB9CC3A3D1MEB" TargetMode="External"/><Relationship Id="rId11" Type="http://schemas.openxmlformats.org/officeDocument/2006/relationships/hyperlink" Target="http://www.consultant.ru/document/cons_doc_LAW_365228/fb3b9f6c5786727ec9ea99d18258678dcbe363ef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36729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42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2020-12-21T08:28:00Z</cp:lastPrinted>
  <dcterms:created xsi:type="dcterms:W3CDTF">2020-12-07T05:32:00Z</dcterms:created>
  <dcterms:modified xsi:type="dcterms:W3CDTF">2020-12-21T08:28:00Z</dcterms:modified>
</cp:coreProperties>
</file>