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F421" w14:textId="6EC77D7F" w:rsidR="001D25B0" w:rsidRPr="001D25B0" w:rsidRDefault="001D25B0" w:rsidP="001D25B0">
      <w:pPr>
        <w:tabs>
          <w:tab w:val="left" w:pos="0"/>
          <w:tab w:val="left" w:pos="3165"/>
        </w:tabs>
        <w:spacing w:after="0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5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31.07.2020Г. №</w:t>
      </w:r>
      <w:r w:rsidR="00CA47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385</w:t>
      </w:r>
    </w:p>
    <w:p w14:paraId="549F84CE" w14:textId="77777777" w:rsidR="001D25B0" w:rsidRPr="001D25B0" w:rsidRDefault="001D25B0" w:rsidP="001D25B0">
      <w:pPr>
        <w:tabs>
          <w:tab w:val="left" w:pos="0"/>
          <w:tab w:val="left" w:pos="3165"/>
        </w:tabs>
        <w:spacing w:after="0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5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14:paraId="06B6C58E" w14:textId="77777777" w:rsidR="001D25B0" w:rsidRPr="001D25B0" w:rsidRDefault="001D25B0" w:rsidP="001D25B0">
      <w:pPr>
        <w:tabs>
          <w:tab w:val="left" w:pos="0"/>
          <w:tab w:val="center" w:pos="4536"/>
          <w:tab w:val="right" w:pos="9072"/>
        </w:tabs>
        <w:spacing w:after="0"/>
        <w:ind w:firstLine="540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1D25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14:paraId="2CC58F96" w14:textId="77777777" w:rsidR="001D25B0" w:rsidRPr="001D25B0" w:rsidRDefault="001D25B0" w:rsidP="001D25B0">
      <w:pPr>
        <w:spacing w:after="0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1D25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14:paraId="32222D68" w14:textId="77777777" w:rsidR="001D25B0" w:rsidRPr="001D25B0" w:rsidRDefault="001D25B0" w:rsidP="001D25B0">
      <w:pPr>
        <w:tabs>
          <w:tab w:val="center" w:pos="4536"/>
          <w:tab w:val="right" w:pos="9072"/>
        </w:tabs>
        <w:spacing w:after="0"/>
        <w:ind w:left="-180" w:firstLine="540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1D25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14:paraId="6434C64C" w14:textId="77777777" w:rsidR="001D25B0" w:rsidRPr="001D25B0" w:rsidRDefault="001D25B0" w:rsidP="001D25B0">
      <w:pPr>
        <w:spacing w:after="0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1D25B0"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АДМИНИСТРАЦИЯ</w:t>
      </w:r>
    </w:p>
    <w:p w14:paraId="57A83171" w14:textId="77777777" w:rsidR="001D25B0" w:rsidRPr="001D25B0" w:rsidRDefault="001D25B0" w:rsidP="001D25B0">
      <w:pPr>
        <w:spacing w:after="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</w:p>
    <w:p w14:paraId="6A7DA21A" w14:textId="77777777" w:rsidR="001D25B0" w:rsidRPr="001D25B0" w:rsidRDefault="001D25B0" w:rsidP="001D25B0">
      <w:pPr>
        <w:tabs>
          <w:tab w:val="left" w:pos="0"/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D25B0"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14:paraId="70C0A86B" w14:textId="77777777" w:rsidR="001D25B0" w:rsidRPr="001D25B0" w:rsidRDefault="001D25B0" w:rsidP="001D25B0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2A09FD12" w14:textId="02EDFC1E" w:rsidR="001D25B0" w:rsidRPr="001D25B0" w:rsidRDefault="001D25B0" w:rsidP="001D25B0">
      <w:pPr>
        <w:tabs>
          <w:tab w:val="left" w:pos="0"/>
          <w:tab w:val="left" w:pos="3165"/>
        </w:tabs>
        <w:spacing w:after="0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5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ТВЕРЖЛЕНИИ ПОРЯДКА ФОРМИРОВАНИЯ ПЕРЕЧНЯ НАЛОГОВЫХ РАСХОДОВ И ОЦЕНКИ НАЛОГОВЫХ РАСХОДОВ КАРЛУКСКОГО МУНЦИПАЛЬНОГО ОБРАЗОВАНИЯ </w:t>
      </w:r>
    </w:p>
    <w:p w14:paraId="5C3E5A1A" w14:textId="77777777" w:rsidR="001D25B0" w:rsidRPr="001D25B0" w:rsidRDefault="001D25B0" w:rsidP="001D25B0">
      <w:pPr>
        <w:snapToGrid w:val="0"/>
        <w:spacing w:after="0"/>
        <w:ind w:firstLine="540"/>
        <w:jc w:val="both"/>
        <w:rPr>
          <w:rFonts w:eastAsia="Times New Roman" w:cs="Times New Roman"/>
          <w:szCs w:val="20"/>
          <w:lang w:eastAsia="ru-RU"/>
        </w:rPr>
      </w:pPr>
    </w:p>
    <w:p w14:paraId="5F138AFC" w14:textId="46E2F6F0" w:rsidR="001D25B0" w:rsidRDefault="001D25B0" w:rsidP="001D25B0">
      <w:pPr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5B0">
        <w:rPr>
          <w:rFonts w:eastAsia="Times New Roman" w:cs="Times New Roman"/>
          <w:szCs w:val="20"/>
          <w:lang w:eastAsia="ru-RU"/>
        </w:rPr>
        <w:tab/>
      </w:r>
      <w:r w:rsidRPr="001D25B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F44471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администрация Карлукского муниципального образования </w:t>
      </w:r>
    </w:p>
    <w:p w14:paraId="21D65E9C" w14:textId="77777777" w:rsidR="001D25B0" w:rsidRPr="001D25B0" w:rsidRDefault="001D25B0" w:rsidP="001D25B0">
      <w:pPr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C7C2D6" w14:textId="1E677AC1" w:rsidR="001D25B0" w:rsidRDefault="001D25B0" w:rsidP="001D25B0">
      <w:pPr>
        <w:spacing w:after="0"/>
        <w:ind w:hanging="18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D25B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02DCFF61" w14:textId="733DE7BB" w:rsidR="001D25B0" w:rsidRDefault="001D25B0" w:rsidP="001D25B0">
      <w:pPr>
        <w:spacing w:after="0"/>
        <w:ind w:hanging="18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138AA7DD" w14:textId="5EC9DC7D" w:rsidR="001D25B0" w:rsidRPr="001D25B0" w:rsidRDefault="001D25B0" w:rsidP="00F44471">
      <w:pPr>
        <w:pStyle w:val="a3"/>
        <w:spacing w:before="100" w:beforeAutospacing="1" w:after="150" w:line="292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</w:t>
      </w:r>
      <w:hyperlink r:id="rId5" w:anchor="Par28" w:history="1">
        <w:r w:rsidRPr="00F44471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</w:hyperlink>
      <w:r w:rsidRP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орядок формирования перечня налоговых расходов и оценки налоговых расходов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Карлукского </w:t>
      </w:r>
      <w:r w:rsidRP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согласно приложению 1 к настоящему постановлению</w:t>
      </w:r>
      <w:r w:rsidRP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14:paraId="4956902B" w14:textId="2184F801" w:rsidR="001D25B0" w:rsidRPr="001D25B0" w:rsidRDefault="001D25B0" w:rsidP="00F44471">
      <w:pPr>
        <w:pStyle w:val="a3"/>
        <w:spacing w:before="100" w:beforeAutospacing="1" w:after="150" w:line="292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 и распространяется на правоотношения, возникающие с 1 января 2020 года. </w:t>
      </w:r>
    </w:p>
    <w:p w14:paraId="18E59505" w14:textId="5BD5E37A" w:rsidR="001D25B0" w:rsidRPr="001D25B0" w:rsidRDefault="00CA476C" w:rsidP="00F44471">
      <w:pPr>
        <w:pStyle w:val="a3"/>
        <w:spacing w:before="100" w:beforeAutospacing="1" w:after="150" w:line="292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1D25B0" w:rsidRP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Опубликовать настоящее постановление </w:t>
      </w:r>
      <w:r w:rsid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установленном порядке</w:t>
      </w:r>
      <w:r w:rsidR="001D25B0" w:rsidRP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14:paraId="3A929AA9" w14:textId="3AE4DC38" w:rsidR="001D25B0" w:rsidRPr="001D25B0" w:rsidRDefault="00CA476C" w:rsidP="00F44471">
      <w:pPr>
        <w:pStyle w:val="a3"/>
        <w:spacing w:before="100" w:beforeAutospacing="1" w:after="150" w:line="292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="001D25B0" w:rsidRPr="001D25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Контроль за исполнением постановления оставляю за собой. </w:t>
      </w:r>
    </w:p>
    <w:p w14:paraId="28EFD352" w14:textId="77777777" w:rsidR="001D25B0" w:rsidRDefault="001D25B0" w:rsidP="001D25B0">
      <w:pPr>
        <w:spacing w:after="0"/>
        <w:ind w:hanging="18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7EB37FFC" w14:textId="77777777" w:rsidR="001D25B0" w:rsidRPr="001D25B0" w:rsidRDefault="001D25B0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41F463" w14:textId="77777777" w:rsidR="001D25B0" w:rsidRPr="001D25B0" w:rsidRDefault="001D25B0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494DF6" w14:textId="77777777" w:rsidR="001D25B0" w:rsidRPr="001D25B0" w:rsidRDefault="001D25B0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40A198" w14:textId="77777777" w:rsidR="001D25B0" w:rsidRPr="001D25B0" w:rsidRDefault="001D25B0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842C25" w14:textId="77777777" w:rsidR="001D25B0" w:rsidRPr="001D25B0" w:rsidRDefault="001D25B0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D25B0">
        <w:rPr>
          <w:rFonts w:ascii="Arial" w:eastAsia="Times New Roman" w:hAnsi="Arial" w:cs="Arial"/>
          <w:sz w:val="24"/>
          <w:szCs w:val="24"/>
          <w:lang w:eastAsia="ru-RU"/>
        </w:rPr>
        <w:t xml:space="preserve">Глава Карлукского </w:t>
      </w:r>
    </w:p>
    <w:p w14:paraId="429E5ECF" w14:textId="47E76261" w:rsidR="001D25B0" w:rsidRPr="001D25B0" w:rsidRDefault="001D25B0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D25B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А.В.Марусов     </w:t>
      </w:r>
    </w:p>
    <w:p w14:paraId="62C8F6FC" w14:textId="77777777" w:rsidR="001D25B0" w:rsidRDefault="001D25B0" w:rsidP="00D67198">
      <w:pPr>
        <w:spacing w:after="225" w:line="292" w:lineRule="auto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14:paraId="7C7DB9B9" w14:textId="12B5F1C4" w:rsidR="001D25B0" w:rsidRDefault="001D25B0" w:rsidP="00D67198">
      <w:pPr>
        <w:spacing w:after="225" w:line="292" w:lineRule="auto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14:paraId="6908AD77" w14:textId="0CF39017" w:rsidR="00CA476C" w:rsidRDefault="00CA476C" w:rsidP="00D67198">
      <w:pPr>
        <w:spacing w:after="225" w:line="292" w:lineRule="auto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14:paraId="04680A96" w14:textId="435BEF4F" w:rsidR="00D67198" w:rsidRDefault="00D67198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1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00549BBC" w14:textId="40057F96" w:rsidR="008915D4" w:rsidRPr="00CC31A5" w:rsidRDefault="00CA476C" w:rsidP="00CA476C">
      <w:pPr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1</w:t>
      </w:r>
    </w:p>
    <w:p w14:paraId="69C4D9C2" w14:textId="12463DCD" w:rsidR="00D67198" w:rsidRPr="00CC31A5" w:rsidRDefault="008078B6" w:rsidP="008078B6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вержден </w:t>
      </w:r>
    </w:p>
    <w:p w14:paraId="0DED3911" w14:textId="77777777" w:rsidR="008078B6" w:rsidRPr="00CC31A5" w:rsidRDefault="00D67198" w:rsidP="008078B6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постановлением </w:t>
      </w:r>
      <w:r w:rsidR="008078B6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</w:p>
    <w:p w14:paraId="757B489A" w14:textId="77777777" w:rsidR="008078B6" w:rsidRPr="00CC31A5" w:rsidRDefault="008078B6" w:rsidP="008078B6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Карлукского муниципального</w:t>
      </w:r>
    </w:p>
    <w:p w14:paraId="79CE6A35" w14:textId="0C283566" w:rsidR="00D67198" w:rsidRPr="00CC31A5" w:rsidRDefault="008078B6" w:rsidP="008078B6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31.07.2020 г. №</w:t>
      </w:r>
      <w:r w:rsidR="00CA476C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385</w:t>
      </w:r>
    </w:p>
    <w:p w14:paraId="159A4587" w14:textId="77777777" w:rsidR="008078B6" w:rsidRPr="00CC31A5" w:rsidRDefault="008078B6" w:rsidP="008078B6">
      <w:pPr>
        <w:pStyle w:val="a3"/>
        <w:spacing w:before="100" w:beforeAutospacing="1" w:after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35656A1" w14:textId="77777777" w:rsidR="008078B6" w:rsidRPr="00CC31A5" w:rsidRDefault="008078B6" w:rsidP="008078B6">
      <w:pPr>
        <w:pStyle w:val="a3"/>
        <w:spacing w:before="100" w:beforeAutospacing="1" w:after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55BAD50" w14:textId="77777777" w:rsidR="00F44471" w:rsidRDefault="008078B6" w:rsidP="00F44471">
      <w:pPr>
        <w:pStyle w:val="a3"/>
        <w:spacing w:before="100" w:beforeAutospacing="1" w:after="1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формирования перечня налоговых расходов и</w:t>
      </w:r>
    </w:p>
    <w:p w14:paraId="302F96E6" w14:textId="5BB82B0D" w:rsidR="008078B6" w:rsidRPr="00CC31A5" w:rsidRDefault="008078B6" w:rsidP="008078B6">
      <w:pPr>
        <w:pStyle w:val="a3"/>
        <w:spacing w:before="100" w:beforeAutospacing="1" w:after="1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оценки налоговых расходов</w:t>
      </w:r>
      <w:r w:rsidR="00F444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Карлукского муниципального образования</w:t>
      </w:r>
    </w:p>
    <w:p w14:paraId="1B3C0DF1" w14:textId="11B0B958" w:rsidR="00D67198" w:rsidRPr="00CC31A5" w:rsidRDefault="00D67198" w:rsidP="008078B6">
      <w:pPr>
        <w:spacing w:before="100" w:beforeAutospacing="1" w:after="1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I. Общие положения </w:t>
      </w:r>
    </w:p>
    <w:p w14:paraId="69EF8CE0" w14:textId="263EF68A" w:rsidR="00D67198" w:rsidRPr="00CC31A5" w:rsidRDefault="00D67198" w:rsidP="00630261">
      <w:pPr>
        <w:spacing w:before="100" w:beforeAutospacing="1" w:after="1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630261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Карлукского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(далее - муниципальное образование). </w:t>
      </w:r>
    </w:p>
    <w:p w14:paraId="313F036A" w14:textId="5884DF27" w:rsidR="008078B6" w:rsidRPr="00CC31A5" w:rsidRDefault="008078B6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630261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настоящем Порядке применяются следующие понятия:</w:t>
      </w:r>
    </w:p>
    <w:p w14:paraId="25FC524E" w14:textId="7DD2F47E" w:rsidR="00D67198" w:rsidRPr="00CC31A5" w:rsidRDefault="00D67198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8078B6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 </w:t>
      </w:r>
    </w:p>
    <w:p w14:paraId="2EBB13B5" w14:textId="4B54D0BD" w:rsidR="003D7515" w:rsidRPr="00CC31A5" w:rsidRDefault="003D7515" w:rsidP="003D751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 </w:t>
      </w:r>
    </w:p>
    <w:p w14:paraId="59EFE370" w14:textId="677AFD38" w:rsidR="003D7515" w:rsidRPr="00CC31A5" w:rsidRDefault="003D7515" w:rsidP="003D751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 </w:t>
      </w:r>
    </w:p>
    <w:p w14:paraId="62F533F9" w14:textId="751CC9CB" w:rsidR="003D7515" w:rsidRPr="00CC31A5" w:rsidRDefault="003D7515" w:rsidP="003D751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 </w:t>
      </w:r>
    </w:p>
    <w:p w14:paraId="25024CF6" w14:textId="0E4C9DEF" w:rsidR="003D7515" w:rsidRPr="00CC31A5" w:rsidRDefault="008078B6" w:rsidP="003D7515">
      <w:pPr>
        <w:pStyle w:val="a3"/>
        <w:spacing w:before="100" w:beforeAutospacing="1" w:after="150" w:line="292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Перечень налоговых расходов муниципального 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документ,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содерж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ащий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 относящимися к муниципальным программам муниципального образования, а также о кураторах налоговых расходов. </w:t>
      </w:r>
    </w:p>
    <w:p w14:paraId="144E4941" w14:textId="77777777" w:rsidR="003D7515" w:rsidRPr="00CC31A5" w:rsidRDefault="003D7515" w:rsidP="003D7515">
      <w:pPr>
        <w:pStyle w:val="a3"/>
        <w:spacing w:before="100" w:beforeAutospacing="1" w:after="150" w:line="292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4D6270C" w14:textId="358781EB" w:rsidR="003D7515" w:rsidRPr="00CC31A5" w:rsidRDefault="003D7515" w:rsidP="003D7515">
      <w:pPr>
        <w:pStyle w:val="a3"/>
        <w:spacing w:before="100" w:beforeAutospacing="1" w:after="150" w:line="292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5F3A49E0" w14:textId="7793BE14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 </w:t>
      </w:r>
    </w:p>
    <w:p w14:paraId="212BF68A" w14:textId="64A55377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r:id="rId6" w:anchor="Par133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CC31A5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D67198" w:rsidRPr="00ED4B8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2E9DD018" w14:textId="488852A8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r:id="rId7" w:anchor="Par133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CC31A5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настоящему Порядку. </w:t>
      </w:r>
    </w:p>
    <w:p w14:paraId="7744F8E4" w14:textId="6B4B533F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r:id="rId8" w:anchor="Par133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D67198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1A5" w:rsidRPr="00ED4B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настоящему Порядку. </w:t>
      </w:r>
    </w:p>
    <w:p w14:paraId="2C0D2A4E" w14:textId="3BEA1A7A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 </w:t>
      </w:r>
    </w:p>
    <w:p w14:paraId="101CC655" w14:textId="7B3A32F1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 </w:t>
      </w:r>
    </w:p>
    <w:p w14:paraId="3AF1761C" w14:textId="50B4BBAE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эффективности налоговых расходов муниципального образования - комплекс мероприятий, позволяющих сделать вывод о целесообразности и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результативности предоставления плательщикам льгот исходя из целевых характеристик налоговых расходов муниципального образования. </w:t>
      </w:r>
    </w:p>
    <w:p w14:paraId="5C4CD1BC" w14:textId="10E949CD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 </w:t>
      </w:r>
    </w:p>
    <w:p w14:paraId="0A16F0AB" w14:textId="67D6AA31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 </w:t>
      </w:r>
    </w:p>
    <w:p w14:paraId="2D1B7BA8" w14:textId="4F468D45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 </w:t>
      </w:r>
    </w:p>
    <w:p w14:paraId="1263A3F7" w14:textId="439FFC1E" w:rsidR="00D67198" w:rsidRPr="00CC31A5" w:rsidRDefault="00630261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целях оценки налоговых расходов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Карлукского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Карлукского мун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ципального образования (далее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администрация): </w:t>
      </w:r>
    </w:p>
    <w:p w14:paraId="1395FC98" w14:textId="0EA5DCD6" w:rsidR="00D67198" w:rsidRPr="00CC31A5" w:rsidRDefault="00630261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формирует перечень налоговых расходов муниципального образования; </w:t>
      </w:r>
    </w:p>
    <w:p w14:paraId="7C082018" w14:textId="19528ADC" w:rsidR="00D67198" w:rsidRPr="00CC31A5" w:rsidRDefault="00630261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 </w:t>
      </w:r>
    </w:p>
    <w:p w14:paraId="5EC4207E" w14:textId="388AEC59" w:rsidR="00D67198" w:rsidRPr="00CC31A5" w:rsidRDefault="00630261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 обобщение результатов оценки эффективности налоговых расходов муниципального образования. </w:t>
      </w:r>
    </w:p>
    <w:p w14:paraId="251F71A5" w14:textId="044AE274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67198" w:rsidRPr="00CC31A5">
        <w:rPr>
          <w:rFonts w:ascii="Arial" w:eastAsia="Times New Roman" w:hAnsi="Arial" w:cs="Arial"/>
          <w:sz w:val="24"/>
          <w:szCs w:val="24"/>
          <w:lang w:eastAsia="ru-RU"/>
        </w:rPr>
        <w:t xml:space="preserve">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 </w:t>
      </w:r>
    </w:p>
    <w:p w14:paraId="425781AF" w14:textId="6AA39F4B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целях оценки налоговых расходов муниципального образования кураторы налоговых расходов: </w:t>
      </w:r>
    </w:p>
    <w:p w14:paraId="32170000" w14:textId="481099D8" w:rsidR="00D67198" w:rsidRPr="00CC31A5" w:rsidRDefault="008915D4" w:rsidP="00B6056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формируют информацию о нормативных, целевых и фискальных характеристиках налоговых расходов муниципального образования, предусмотренную </w:t>
      </w:r>
      <w:hyperlink r:id="rId9" w:anchor="Par133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D67198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76C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настоящему Порядку; </w:t>
      </w:r>
    </w:p>
    <w:p w14:paraId="3767C948" w14:textId="6D208735" w:rsidR="00D67198" w:rsidRPr="00CC31A5" w:rsidRDefault="008915D4" w:rsidP="00B6056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5.2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 </w:t>
      </w:r>
    </w:p>
    <w:p w14:paraId="23A19B5C" w14:textId="3FE0EC6A" w:rsidR="00D67198" w:rsidRPr="00CC31A5" w:rsidRDefault="00D67198" w:rsidP="008915D4">
      <w:pPr>
        <w:pStyle w:val="a3"/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Формирование перечня налоговых расходов</w:t>
      </w:r>
    </w:p>
    <w:p w14:paraId="09D1E7D9" w14:textId="32DA694A" w:rsidR="00D67198" w:rsidRPr="00CC31A5" w:rsidRDefault="00D67198" w:rsidP="008915D4">
      <w:pPr>
        <w:pStyle w:val="a3"/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</w:p>
    <w:p w14:paraId="54B837FD" w14:textId="1CB41628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Перечень налоговых расходов муниципального образования на очередной финансовый год формируется </w:t>
      </w:r>
      <w:r w:rsidR="00B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приложению 2 к Порядку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 </w:t>
      </w:r>
    </w:p>
    <w:p w14:paraId="3A48BBAE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 </w:t>
      </w:r>
    </w:p>
    <w:p w14:paraId="1354C2BA" w14:textId="096AED9A" w:rsidR="00D67198" w:rsidRPr="00CC31A5" w:rsidRDefault="008915D4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срок, не позднее 15 рабочих дней после завершения процедур, установленных в пункте </w:t>
      </w:r>
      <w:r w:rsidR="00CA476C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 </w:t>
      </w:r>
    </w:p>
    <w:p w14:paraId="35BF1C1C" w14:textId="77777777" w:rsidR="00D67198" w:rsidRPr="00CC31A5" w:rsidRDefault="00D67198" w:rsidP="00D67198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III. Порядок оценки налоговых расходов муниципального образования </w:t>
      </w:r>
    </w:p>
    <w:p w14:paraId="7FA61D08" w14:textId="6AD2ABE7" w:rsidR="00D67198" w:rsidRPr="00CC31A5" w:rsidRDefault="00B60565" w:rsidP="00955D7E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Методики оценки эффективности налоговых расходов муниципального образования разрабатываются кураторами налоговых расходов. </w:t>
      </w:r>
    </w:p>
    <w:p w14:paraId="22B4CB52" w14:textId="09C0FCB4" w:rsidR="00D67198" w:rsidRPr="00CC31A5" w:rsidRDefault="00B60565" w:rsidP="00955D7E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 </w:t>
      </w:r>
    </w:p>
    <w:p w14:paraId="0CE8D5BE" w14:textId="046EFA47" w:rsidR="00D67198" w:rsidRPr="00CC31A5" w:rsidRDefault="00B60565" w:rsidP="00B6056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оценку целесообразности налоговых расходов муниципального образования; </w:t>
      </w:r>
    </w:p>
    <w:p w14:paraId="5B5CA267" w14:textId="5B21575D" w:rsidR="00D67198" w:rsidRPr="00CC31A5" w:rsidRDefault="00B60565" w:rsidP="00B6056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оценку результативности налоговых расходов муниципального образования. </w:t>
      </w:r>
    </w:p>
    <w:p w14:paraId="0BCF3518" w14:textId="77777777" w:rsidR="00D67198" w:rsidRPr="00CC31A5" w:rsidRDefault="00D67198" w:rsidP="00955D7E">
      <w:pPr>
        <w:spacing w:before="100" w:beforeAutospacing="1" w:after="150" w:line="292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оценки эффективности налоговых расходов муниципального образования администрация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налоговых расходов муниципального образования на основании информации налогового органа. </w:t>
      </w:r>
    </w:p>
    <w:p w14:paraId="27348DDF" w14:textId="26A64DDE" w:rsidR="00D67198" w:rsidRPr="00CC31A5" w:rsidRDefault="00B60565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Критериями целесообразности налоговых расходов муниципального образования являются: </w:t>
      </w:r>
    </w:p>
    <w:p w14:paraId="263367AD" w14:textId="069BB6C4" w:rsidR="00D67198" w:rsidRPr="00CC31A5" w:rsidRDefault="00B60565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55D7E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 </w:t>
      </w:r>
    </w:p>
    <w:p w14:paraId="1D1D0C26" w14:textId="07AFDD34" w:rsidR="00D67198" w:rsidRPr="00CC31A5" w:rsidRDefault="00B60565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55D7E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14:paraId="7E67DF66" w14:textId="467C4F6F" w:rsidR="00D67198" w:rsidRPr="00CC31A5" w:rsidRDefault="008915D4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r:id="rId10" w:anchor="Par80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="00B60565" w:rsidRPr="00ED4B8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67198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 </w:t>
      </w:r>
    </w:p>
    <w:p w14:paraId="71F244D6" w14:textId="65E45B7F" w:rsidR="00D67198" w:rsidRPr="00CC31A5" w:rsidRDefault="008915D4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 </w:t>
      </w:r>
    </w:p>
    <w:p w14:paraId="7647BE73" w14:textId="2DBE7776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 </w:t>
      </w:r>
    </w:p>
    <w:p w14:paraId="39623398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14:paraId="076224C4" w14:textId="49D3C21B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 </w:t>
      </w:r>
    </w:p>
    <w:p w14:paraId="5B291ECF" w14:textId="7D2EBBB3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 </w:t>
      </w:r>
    </w:p>
    <w:p w14:paraId="538FE076" w14:textId="2E2C7F60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субсидии или иные формы непосредственной финансовой поддержки плательщиков, имеющих право на льготы, за счет местного бюджета; </w:t>
      </w:r>
    </w:p>
    <w:p w14:paraId="51A2F2F8" w14:textId="58493C70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предоставление муниципальных гарантий муниципального образования по обязательствам плательщиков, имеющих право на льготы; </w:t>
      </w:r>
    </w:p>
    <w:p w14:paraId="735007B5" w14:textId="0582D744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.3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14:paraId="60448F02" w14:textId="2D17205E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 </w:t>
      </w:r>
    </w:p>
    <w:p w14:paraId="412F1B10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 значимости вклада налогового расхода муниципального образования в достижение соответствующих показателей (индикаторов); </w:t>
      </w:r>
    </w:p>
    <w:p w14:paraId="472E1EC3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 наличии или об отсутствии более результативных (менее затратных для местного бюджета) альтернативных механизмов достижения целей и задач. </w:t>
      </w:r>
    </w:p>
    <w:p w14:paraId="4F5EF289" w14:textId="4C073C8C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 </w:t>
      </w:r>
    </w:p>
    <w:p w14:paraId="088B477E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 </w:t>
      </w:r>
    </w:p>
    <w:p w14:paraId="62425874" w14:textId="4C4D9D62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 </w:t>
      </w:r>
    </w:p>
    <w:p w14:paraId="26485660" w14:textId="43C2C1EA" w:rsidR="00D67198" w:rsidRPr="00CC31A5" w:rsidRDefault="00B60565" w:rsidP="008915D4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риложение 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</w:p>
    <w:p w14:paraId="40265A7F" w14:textId="77777777" w:rsidR="00D67198" w:rsidRPr="00CC31A5" w:rsidRDefault="00D67198" w:rsidP="008915D4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Порядку формирования перечня </w:t>
      </w:r>
    </w:p>
    <w:p w14:paraId="1A6A87C4" w14:textId="77777777" w:rsidR="00D67198" w:rsidRPr="00CC31A5" w:rsidRDefault="00D67198" w:rsidP="008915D4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налоговых расходов и оценки налоговых </w:t>
      </w:r>
    </w:p>
    <w:p w14:paraId="03E72494" w14:textId="707D2D04" w:rsidR="00D67198" w:rsidRPr="00CC31A5" w:rsidRDefault="00D67198" w:rsidP="008915D4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расходов 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Карлукского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14:paraId="0D34F0B6" w14:textId="77777777" w:rsidR="00CA476C" w:rsidRPr="00CC31A5" w:rsidRDefault="00CA476C" w:rsidP="008915D4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3545E6F" w14:textId="1C2A04A0" w:rsidR="00D67198" w:rsidRPr="00CC31A5" w:rsidRDefault="00D67198" w:rsidP="00D67198">
      <w:pPr>
        <w:spacing w:before="100" w:beforeAutospacing="1" w:line="292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Информация о нормативных, целевых и фискальных характеристиках налоговых расходов </w:t>
      </w:r>
      <w:r w:rsidR="008915D4" w:rsidRPr="00CC3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Карлукского </w:t>
      </w:r>
      <w:r w:rsidRPr="00CC3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14:paraId="13001FCE" w14:textId="77777777" w:rsidR="008915D4" w:rsidRPr="00CC31A5" w:rsidRDefault="008915D4" w:rsidP="00D67198">
      <w:pPr>
        <w:spacing w:before="100" w:beforeAutospacing="1" w:line="29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259"/>
        <w:gridCol w:w="2449"/>
      </w:tblGrid>
      <w:tr w:rsidR="00D67198" w:rsidRPr="00CC31A5" w14:paraId="1322427C" w14:textId="77777777" w:rsidTr="00D67198">
        <w:tc>
          <w:tcPr>
            <w:tcW w:w="0" w:type="auto"/>
            <w:gridSpan w:val="2"/>
            <w:vAlign w:val="center"/>
            <w:hideMark/>
          </w:tcPr>
          <w:p w14:paraId="46B792A7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Предоставляемая информация </w:t>
            </w:r>
          </w:p>
        </w:tc>
        <w:tc>
          <w:tcPr>
            <w:tcW w:w="0" w:type="auto"/>
            <w:vAlign w:val="center"/>
            <w:hideMark/>
          </w:tcPr>
          <w:p w14:paraId="0B81F1B4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Источник данных </w:t>
            </w:r>
          </w:p>
        </w:tc>
      </w:tr>
      <w:tr w:rsidR="00D67198" w:rsidRPr="00CC31A5" w14:paraId="2CB0739B" w14:textId="77777777" w:rsidTr="00D67198">
        <w:tc>
          <w:tcPr>
            <w:tcW w:w="0" w:type="auto"/>
            <w:gridSpan w:val="3"/>
            <w:vAlign w:val="center"/>
            <w:hideMark/>
          </w:tcPr>
          <w:p w14:paraId="245D5C73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I. Нормативные характеристики налогового расхода муниципального образования (далее-налоговый расход) </w:t>
            </w:r>
          </w:p>
        </w:tc>
      </w:tr>
      <w:tr w:rsidR="00D67198" w:rsidRPr="00CC31A5" w14:paraId="1BD760C4" w14:textId="77777777" w:rsidTr="00D67198">
        <w:tc>
          <w:tcPr>
            <w:tcW w:w="0" w:type="auto"/>
            <w:vAlign w:val="center"/>
            <w:hideMark/>
          </w:tcPr>
          <w:p w14:paraId="084FD442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798E9E5F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налогам, сборам (пункт, подпункт, абзац) </w:t>
            </w:r>
          </w:p>
        </w:tc>
        <w:tc>
          <w:tcPr>
            <w:tcW w:w="0" w:type="auto"/>
            <w:vAlign w:val="center"/>
            <w:hideMark/>
          </w:tcPr>
          <w:p w14:paraId="6F5E9DC4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6668E42B" w14:textId="77777777" w:rsidTr="00D67198">
        <w:tc>
          <w:tcPr>
            <w:tcW w:w="0" w:type="auto"/>
            <w:vAlign w:val="center"/>
            <w:hideMark/>
          </w:tcPr>
          <w:p w14:paraId="30A7FCB8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3796FD8E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сборов </w:t>
            </w:r>
          </w:p>
        </w:tc>
        <w:tc>
          <w:tcPr>
            <w:tcW w:w="0" w:type="auto"/>
            <w:vAlign w:val="center"/>
            <w:hideMark/>
          </w:tcPr>
          <w:p w14:paraId="3689FAD7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2ACF4B60" w14:textId="77777777" w:rsidTr="00D67198">
        <w:tc>
          <w:tcPr>
            <w:tcW w:w="0" w:type="auto"/>
            <w:vAlign w:val="center"/>
            <w:hideMark/>
          </w:tcPr>
          <w:p w14:paraId="61062C32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44DA6D8E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Целевая категория плательщиков налогов, сборов, для которых предусмотрены налоговые льготы, освобождения и иные преференции </w:t>
            </w:r>
          </w:p>
        </w:tc>
        <w:tc>
          <w:tcPr>
            <w:tcW w:w="0" w:type="auto"/>
            <w:vAlign w:val="center"/>
            <w:hideMark/>
          </w:tcPr>
          <w:p w14:paraId="0AA9AFF0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2C8F0104" w14:textId="77777777" w:rsidTr="00D67198">
        <w:tc>
          <w:tcPr>
            <w:tcW w:w="0" w:type="auto"/>
            <w:vAlign w:val="center"/>
            <w:hideMark/>
          </w:tcPr>
          <w:p w14:paraId="6D8B7CC3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1B3E2B58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Дата начала действия, предоставленного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0" w:type="auto"/>
            <w:vAlign w:val="center"/>
            <w:hideMark/>
          </w:tcPr>
          <w:p w14:paraId="3B119507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26EA4158" w14:textId="77777777" w:rsidTr="00D67198">
        <w:tc>
          <w:tcPr>
            <w:tcW w:w="0" w:type="auto"/>
            <w:vAlign w:val="center"/>
            <w:hideMark/>
          </w:tcPr>
          <w:p w14:paraId="0526B745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39518A1D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vAlign w:val="center"/>
            <w:hideMark/>
          </w:tcPr>
          <w:p w14:paraId="082C4F48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7A72CC3D" w14:textId="77777777" w:rsidTr="00D67198">
        <w:tc>
          <w:tcPr>
            <w:tcW w:w="0" w:type="auto"/>
            <w:vAlign w:val="center"/>
            <w:hideMark/>
          </w:tcPr>
          <w:p w14:paraId="03D98BB0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4BD093B0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vAlign w:val="center"/>
            <w:hideMark/>
          </w:tcPr>
          <w:p w14:paraId="1BBE9BFC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уполномоченный орган местного самоуправления </w:t>
            </w:r>
          </w:p>
        </w:tc>
      </w:tr>
      <w:tr w:rsidR="00D67198" w:rsidRPr="00CC31A5" w14:paraId="5372CA95" w14:textId="77777777" w:rsidTr="00D67198">
        <w:tc>
          <w:tcPr>
            <w:tcW w:w="0" w:type="auto"/>
            <w:gridSpan w:val="3"/>
            <w:vAlign w:val="center"/>
            <w:hideMark/>
          </w:tcPr>
          <w:p w14:paraId="21123B1F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II. Целевые характеристики налогового расхода муниципального образования </w:t>
            </w:r>
          </w:p>
        </w:tc>
      </w:tr>
      <w:tr w:rsidR="00D67198" w:rsidRPr="00CC31A5" w14:paraId="796942E3" w14:textId="77777777" w:rsidTr="00D67198">
        <w:tc>
          <w:tcPr>
            <w:tcW w:w="0" w:type="auto"/>
            <w:vAlign w:val="center"/>
            <w:hideMark/>
          </w:tcPr>
          <w:p w14:paraId="75D2AA6A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2DE0A11D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0" w:type="auto"/>
            <w:vAlign w:val="center"/>
            <w:hideMark/>
          </w:tcPr>
          <w:p w14:paraId="1D91B213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69EDA366" w14:textId="77777777" w:rsidTr="00D67198">
        <w:tc>
          <w:tcPr>
            <w:tcW w:w="0" w:type="auto"/>
            <w:vAlign w:val="center"/>
            <w:hideMark/>
          </w:tcPr>
          <w:p w14:paraId="56380350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3DE3EFDA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Целевая категория налогового расхода </w:t>
            </w:r>
          </w:p>
        </w:tc>
        <w:tc>
          <w:tcPr>
            <w:tcW w:w="0" w:type="auto"/>
            <w:vAlign w:val="center"/>
            <w:hideMark/>
          </w:tcPr>
          <w:p w14:paraId="6C75453A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18CBC807" w14:textId="77777777" w:rsidTr="00D67198">
        <w:tc>
          <w:tcPr>
            <w:tcW w:w="0" w:type="auto"/>
            <w:vAlign w:val="center"/>
            <w:hideMark/>
          </w:tcPr>
          <w:p w14:paraId="5CA27E75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60DA38C0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 </w:t>
            </w:r>
          </w:p>
        </w:tc>
        <w:tc>
          <w:tcPr>
            <w:tcW w:w="0" w:type="auto"/>
            <w:vAlign w:val="center"/>
            <w:hideMark/>
          </w:tcPr>
          <w:p w14:paraId="2EC00D52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4260DAAA" w14:textId="77777777" w:rsidTr="00D67198">
        <w:tc>
          <w:tcPr>
            <w:tcW w:w="0" w:type="auto"/>
            <w:vAlign w:val="center"/>
            <w:hideMark/>
          </w:tcPr>
          <w:p w14:paraId="5CC561B9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1B42E45B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0" w:type="auto"/>
            <w:vAlign w:val="center"/>
            <w:hideMark/>
          </w:tcPr>
          <w:p w14:paraId="703F2AFB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0F96835B" w14:textId="77777777" w:rsidTr="00D67198">
        <w:tc>
          <w:tcPr>
            <w:tcW w:w="0" w:type="auto"/>
            <w:vAlign w:val="center"/>
            <w:hideMark/>
          </w:tcPr>
          <w:p w14:paraId="18B192C9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6F58F97D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0" w:type="auto"/>
            <w:vAlign w:val="center"/>
            <w:hideMark/>
          </w:tcPr>
          <w:p w14:paraId="436833C2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17A213F2" w14:textId="77777777" w:rsidTr="00D67198">
        <w:tc>
          <w:tcPr>
            <w:tcW w:w="0" w:type="auto"/>
            <w:vAlign w:val="center"/>
            <w:hideMark/>
          </w:tcPr>
          <w:p w14:paraId="1C39E06D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73636912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0" w:type="auto"/>
            <w:vAlign w:val="center"/>
            <w:hideMark/>
          </w:tcPr>
          <w:p w14:paraId="47C2CF93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7E0869D6" w14:textId="77777777" w:rsidTr="00D67198">
        <w:tc>
          <w:tcPr>
            <w:tcW w:w="0" w:type="auto"/>
            <w:vAlign w:val="center"/>
            <w:hideMark/>
          </w:tcPr>
          <w:p w14:paraId="3FE3E0B7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24308FFE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</w:t>
            </w:r>
          </w:p>
        </w:tc>
        <w:tc>
          <w:tcPr>
            <w:tcW w:w="0" w:type="auto"/>
            <w:vAlign w:val="center"/>
            <w:hideMark/>
          </w:tcPr>
          <w:p w14:paraId="7610CFFF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27BAF252" w14:textId="77777777" w:rsidTr="00D67198">
        <w:tc>
          <w:tcPr>
            <w:tcW w:w="0" w:type="auto"/>
            <w:vAlign w:val="center"/>
            <w:hideMark/>
          </w:tcPr>
          <w:p w14:paraId="23D12EDB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2AFF41A1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 </w:t>
            </w:r>
          </w:p>
        </w:tc>
        <w:tc>
          <w:tcPr>
            <w:tcW w:w="0" w:type="auto"/>
            <w:vAlign w:val="center"/>
            <w:hideMark/>
          </w:tcPr>
          <w:p w14:paraId="1D858E90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658629DD" w14:textId="77777777" w:rsidTr="00D67198">
        <w:tc>
          <w:tcPr>
            <w:tcW w:w="0" w:type="auto"/>
            <w:vAlign w:val="center"/>
            <w:hideMark/>
          </w:tcPr>
          <w:p w14:paraId="49EEFC9E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705E2884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 </w:t>
            </w:r>
          </w:p>
        </w:tc>
        <w:tc>
          <w:tcPr>
            <w:tcW w:w="0" w:type="auto"/>
            <w:vAlign w:val="center"/>
            <w:hideMark/>
          </w:tcPr>
          <w:p w14:paraId="6745381A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479C53CE" w14:textId="77777777" w:rsidTr="00D67198">
        <w:tc>
          <w:tcPr>
            <w:tcW w:w="0" w:type="auto"/>
            <w:vAlign w:val="center"/>
            <w:hideMark/>
          </w:tcPr>
          <w:p w14:paraId="6700FD1E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2BFB4F14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</w:t>
            </w:r>
          </w:p>
        </w:tc>
        <w:tc>
          <w:tcPr>
            <w:tcW w:w="0" w:type="auto"/>
            <w:vAlign w:val="center"/>
            <w:hideMark/>
          </w:tcPr>
          <w:p w14:paraId="63156A4F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74649F31" w14:textId="77777777" w:rsidTr="00D67198">
        <w:tc>
          <w:tcPr>
            <w:tcW w:w="0" w:type="auto"/>
            <w:vAlign w:val="center"/>
            <w:hideMark/>
          </w:tcPr>
          <w:p w14:paraId="5347F062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09DDC4AF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</w:t>
            </w:r>
          </w:p>
        </w:tc>
        <w:tc>
          <w:tcPr>
            <w:tcW w:w="0" w:type="auto"/>
            <w:vAlign w:val="center"/>
            <w:hideMark/>
          </w:tcPr>
          <w:p w14:paraId="1BCF2254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CC31A5" w14:paraId="44D35C73" w14:textId="77777777" w:rsidTr="00D67198">
        <w:tc>
          <w:tcPr>
            <w:tcW w:w="0" w:type="auto"/>
            <w:gridSpan w:val="3"/>
            <w:vAlign w:val="center"/>
            <w:hideMark/>
          </w:tcPr>
          <w:p w14:paraId="533C2139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III. Фискальные характеристики налогового расхода муниципального образования </w:t>
            </w:r>
          </w:p>
        </w:tc>
      </w:tr>
      <w:tr w:rsidR="00D67198" w:rsidRPr="00CC31A5" w14:paraId="31EFF0C6" w14:textId="77777777" w:rsidTr="00D67198">
        <w:tc>
          <w:tcPr>
            <w:tcW w:w="0" w:type="auto"/>
            <w:vAlign w:val="center"/>
            <w:hideMark/>
          </w:tcPr>
          <w:p w14:paraId="7B8E9252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14:paraId="27905F3C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сборов, за отчетный финансовый год (тыс. рублей) </w:t>
            </w:r>
          </w:p>
        </w:tc>
        <w:tc>
          <w:tcPr>
            <w:tcW w:w="0" w:type="auto"/>
            <w:vAlign w:val="center"/>
            <w:hideMark/>
          </w:tcPr>
          <w:p w14:paraId="68A2359F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налоговый орган </w:t>
            </w:r>
          </w:p>
        </w:tc>
      </w:tr>
      <w:tr w:rsidR="00D67198" w:rsidRPr="00CC31A5" w14:paraId="3EAE7620" w14:textId="77777777" w:rsidTr="00D67198">
        <w:tc>
          <w:tcPr>
            <w:tcW w:w="0" w:type="auto"/>
            <w:vAlign w:val="center"/>
            <w:hideMark/>
          </w:tcPr>
          <w:p w14:paraId="5CF4B7DE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14:paraId="333E949E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 </w:t>
            </w:r>
          </w:p>
        </w:tc>
        <w:tc>
          <w:tcPr>
            <w:tcW w:w="0" w:type="auto"/>
            <w:vAlign w:val="center"/>
            <w:hideMark/>
          </w:tcPr>
          <w:p w14:paraId="02D84A7E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</w:tc>
      </w:tr>
      <w:tr w:rsidR="00D67198" w:rsidRPr="00CC31A5" w14:paraId="61C2C7D8" w14:textId="77777777" w:rsidTr="00D67198">
        <w:tc>
          <w:tcPr>
            <w:tcW w:w="0" w:type="auto"/>
            <w:vAlign w:val="center"/>
            <w:hideMark/>
          </w:tcPr>
          <w:p w14:paraId="45F685DD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14:paraId="1D7A50C5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Общая численность плательщиков налогов, сборов в отчетном финансовому году (единиц) </w:t>
            </w:r>
          </w:p>
        </w:tc>
        <w:tc>
          <w:tcPr>
            <w:tcW w:w="0" w:type="auto"/>
            <w:vAlign w:val="center"/>
            <w:hideMark/>
          </w:tcPr>
          <w:p w14:paraId="7879551A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налоговый орган </w:t>
            </w:r>
          </w:p>
        </w:tc>
      </w:tr>
      <w:tr w:rsidR="00D67198" w:rsidRPr="00CC31A5" w14:paraId="735F0C53" w14:textId="77777777" w:rsidTr="00D67198">
        <w:tc>
          <w:tcPr>
            <w:tcW w:w="0" w:type="auto"/>
            <w:vAlign w:val="center"/>
            <w:hideMark/>
          </w:tcPr>
          <w:p w14:paraId="08799DFC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14:paraId="3CAE9155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0" w:type="auto"/>
            <w:vAlign w:val="center"/>
            <w:hideMark/>
          </w:tcPr>
          <w:p w14:paraId="100A39FB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налоговый орган </w:t>
            </w:r>
          </w:p>
        </w:tc>
      </w:tr>
      <w:tr w:rsidR="00D67198" w:rsidRPr="00CC31A5" w14:paraId="2A00368E" w14:textId="77777777" w:rsidTr="00D67198">
        <w:tc>
          <w:tcPr>
            <w:tcW w:w="0" w:type="auto"/>
            <w:vAlign w:val="center"/>
            <w:hideMark/>
          </w:tcPr>
          <w:p w14:paraId="2068CA8F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14:paraId="6F2F93E8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 </w:t>
            </w:r>
          </w:p>
        </w:tc>
        <w:tc>
          <w:tcPr>
            <w:tcW w:w="0" w:type="auto"/>
            <w:vAlign w:val="center"/>
            <w:hideMark/>
          </w:tcPr>
          <w:p w14:paraId="0F4A21D2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налоговый орган </w:t>
            </w:r>
          </w:p>
        </w:tc>
      </w:tr>
      <w:tr w:rsidR="00D67198" w:rsidRPr="00CC31A5" w14:paraId="18F73E9D" w14:textId="77777777" w:rsidTr="00D67198">
        <w:tc>
          <w:tcPr>
            <w:tcW w:w="0" w:type="auto"/>
            <w:vAlign w:val="center"/>
            <w:hideMark/>
          </w:tcPr>
          <w:p w14:paraId="6539A114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14:paraId="6EE55EA5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0" w:type="auto"/>
            <w:vAlign w:val="center"/>
            <w:hideMark/>
          </w:tcPr>
          <w:p w14:paraId="706CCCBC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налоговый орган </w:t>
            </w:r>
          </w:p>
        </w:tc>
      </w:tr>
      <w:tr w:rsidR="00D67198" w:rsidRPr="00CC31A5" w14:paraId="68BF42B1" w14:textId="77777777" w:rsidTr="00D67198">
        <w:tc>
          <w:tcPr>
            <w:tcW w:w="0" w:type="auto"/>
            <w:vAlign w:val="center"/>
            <w:hideMark/>
          </w:tcPr>
          <w:p w14:paraId="6029B951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14:paraId="3BB73FAD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Результат оценки эффективности налогового расхода </w:t>
            </w:r>
          </w:p>
        </w:tc>
        <w:tc>
          <w:tcPr>
            <w:tcW w:w="0" w:type="auto"/>
            <w:vAlign w:val="center"/>
            <w:hideMark/>
          </w:tcPr>
          <w:p w14:paraId="0012B53B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уполномоченный орган местного самоуправления </w:t>
            </w:r>
          </w:p>
        </w:tc>
      </w:tr>
      <w:tr w:rsidR="00D67198" w:rsidRPr="00CC31A5" w14:paraId="1C73D4A4" w14:textId="77777777" w:rsidTr="00D67198">
        <w:tc>
          <w:tcPr>
            <w:tcW w:w="0" w:type="auto"/>
            <w:vAlign w:val="center"/>
            <w:hideMark/>
          </w:tcPr>
          <w:p w14:paraId="0C6E6B3A" w14:textId="77777777" w:rsidR="00D67198" w:rsidRPr="00CC31A5" w:rsidRDefault="00D67198" w:rsidP="00D67198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14:paraId="031458E8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Оценка совокупного бюджетного эффекта (для стимулирующих налоговых расходов) </w:t>
            </w:r>
          </w:p>
        </w:tc>
        <w:tc>
          <w:tcPr>
            <w:tcW w:w="0" w:type="auto"/>
            <w:vAlign w:val="center"/>
            <w:hideMark/>
          </w:tcPr>
          <w:p w14:paraId="3EA35EAC" w14:textId="77777777" w:rsidR="00D67198" w:rsidRPr="00CC31A5" w:rsidRDefault="00D67198" w:rsidP="00D67198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31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</w:tc>
      </w:tr>
    </w:tbl>
    <w:p w14:paraId="1A2F184E" w14:textId="77777777" w:rsidR="00ED4B8F" w:rsidRP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  <w:r w:rsidRPr="00ED4B8F">
        <w:rPr>
          <w:rFonts w:eastAsia="Calibri" w:cs="Times New Roman"/>
          <w:szCs w:val="28"/>
          <w:lang w:eastAsia="zh-CN"/>
        </w:rPr>
        <w:t>Приложение № 2</w:t>
      </w:r>
    </w:p>
    <w:p w14:paraId="391638F6" w14:textId="77777777" w:rsid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  <w:r w:rsidRPr="00ED4B8F">
        <w:rPr>
          <w:rFonts w:eastAsia="Calibri" w:cs="Times New Roman"/>
          <w:szCs w:val="28"/>
          <w:lang w:eastAsia="zh-CN"/>
        </w:rPr>
        <w:t>к Пор</w:t>
      </w:r>
    </w:p>
    <w:p w14:paraId="602669C4" w14:textId="77777777" w:rsid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73A762B1" w14:textId="77777777" w:rsid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562B865A" w14:textId="77777777" w:rsid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2051904A" w14:textId="77777777" w:rsid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041A75D2" w14:textId="77777777" w:rsid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12C4C3A4" w14:textId="77777777" w:rsid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7CFC97BD" w14:textId="77777777" w:rsid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1BC41C90" w14:textId="21921A03" w:rsidR="00ED4B8F" w:rsidRPr="00ED4B8F" w:rsidRDefault="00ED4B8F" w:rsidP="00ED4B8F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  <w:r w:rsidRPr="00ED4B8F">
        <w:rPr>
          <w:rFonts w:eastAsia="Calibri" w:cs="Times New Roman"/>
          <w:szCs w:val="28"/>
          <w:lang w:eastAsia="zh-CN"/>
        </w:rPr>
        <w:t>ядку</w:t>
      </w:r>
    </w:p>
    <w:p w14:paraId="3A259D87" w14:textId="21960F7E" w:rsidR="00ED4B8F" w:rsidRPr="00CC31A5" w:rsidRDefault="00ED4B8F" w:rsidP="00ED4B8F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риложение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</w:p>
    <w:p w14:paraId="501927EC" w14:textId="77777777" w:rsidR="00ED4B8F" w:rsidRPr="00CC31A5" w:rsidRDefault="00ED4B8F" w:rsidP="00ED4B8F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Порядку формирования перечня </w:t>
      </w:r>
    </w:p>
    <w:p w14:paraId="701D6771" w14:textId="77777777" w:rsidR="00ED4B8F" w:rsidRPr="00CC31A5" w:rsidRDefault="00ED4B8F" w:rsidP="00ED4B8F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налоговых расходов и оценки налоговых </w:t>
      </w:r>
    </w:p>
    <w:p w14:paraId="33164AAB" w14:textId="77777777" w:rsidR="00ED4B8F" w:rsidRPr="00CC31A5" w:rsidRDefault="00ED4B8F" w:rsidP="00ED4B8F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расходов Карлукского муниципального образования </w:t>
      </w:r>
    </w:p>
    <w:p w14:paraId="241FF4E6" w14:textId="77777777" w:rsidR="00ED4B8F" w:rsidRDefault="00ED4B8F" w:rsidP="00ED4B8F">
      <w:pPr>
        <w:spacing w:before="360" w:after="0"/>
        <w:jc w:val="center"/>
        <w:rPr>
          <w:rFonts w:ascii="Arial" w:eastAsia="Calibri" w:hAnsi="Arial" w:cs="Arial"/>
          <w:b/>
          <w:sz w:val="16"/>
          <w:szCs w:val="16"/>
          <w:lang w:eastAsia="zh-CN"/>
        </w:rPr>
      </w:pPr>
    </w:p>
    <w:p w14:paraId="4D888AF1" w14:textId="099B412C" w:rsidR="00ED4B8F" w:rsidRPr="00ED4B8F" w:rsidRDefault="00ED4B8F" w:rsidP="00ED4B8F">
      <w:pPr>
        <w:spacing w:before="360" w:after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D4B8F">
        <w:rPr>
          <w:rFonts w:ascii="Arial" w:eastAsia="Calibri" w:hAnsi="Arial" w:cs="Arial"/>
          <w:b/>
          <w:sz w:val="24"/>
          <w:szCs w:val="24"/>
          <w:lang w:eastAsia="zh-CN"/>
        </w:rPr>
        <w:t>ПЕРЕЧЕНЬ</w:t>
      </w:r>
    </w:p>
    <w:p w14:paraId="0A471619" w14:textId="77777777" w:rsidR="00ED4B8F" w:rsidRPr="00ED4B8F" w:rsidRDefault="00ED4B8F" w:rsidP="00ED4B8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D4B8F">
        <w:rPr>
          <w:rFonts w:ascii="Arial" w:eastAsia="Calibri" w:hAnsi="Arial" w:cs="Arial"/>
          <w:b/>
          <w:sz w:val="24"/>
          <w:szCs w:val="24"/>
          <w:lang w:eastAsia="zh-CN"/>
        </w:rPr>
        <w:t xml:space="preserve">налоговых расходов Карлукского муниципального образования </w:t>
      </w:r>
    </w:p>
    <w:p w14:paraId="642768B0" w14:textId="77777777" w:rsidR="00ED4B8F" w:rsidRPr="00ED4B8F" w:rsidRDefault="00ED4B8F" w:rsidP="00ED4B8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D4B8F">
        <w:rPr>
          <w:rFonts w:ascii="Arial" w:eastAsia="Calibri" w:hAnsi="Arial" w:cs="Arial"/>
          <w:b/>
          <w:sz w:val="24"/>
          <w:szCs w:val="24"/>
          <w:lang w:eastAsia="zh-CN"/>
        </w:rPr>
        <w:t>на_________год</w:t>
      </w:r>
    </w:p>
    <w:p w14:paraId="56E81D33" w14:textId="77777777" w:rsidR="00ED4B8F" w:rsidRPr="00ED4B8F" w:rsidRDefault="00ED4B8F" w:rsidP="00ED4B8F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 w:eastAsia="zh-CN"/>
        </w:rPr>
      </w:pPr>
    </w:p>
    <w:tbl>
      <w:tblPr>
        <w:tblW w:w="9404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1263"/>
        <w:gridCol w:w="851"/>
        <w:gridCol w:w="850"/>
        <w:gridCol w:w="1276"/>
        <w:gridCol w:w="1045"/>
        <w:gridCol w:w="1493"/>
        <w:gridCol w:w="1147"/>
        <w:gridCol w:w="1045"/>
      </w:tblGrid>
      <w:tr w:rsidR="00ED4B8F" w:rsidRPr="00ED4B8F" w14:paraId="19597AE9" w14:textId="77777777" w:rsidTr="00ED4B8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11A2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411A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Наименование налога, по которому предусматри-ваются налоговые льготы, освобождения </w:t>
            </w: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br/>
              <w:t>и иные преференции, установленные муниципальными правовыми актами Карлукского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66B3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Наименование налогового расхода Карлукского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BC37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Реквизиты муниципального правового акта Карлукского муниципального образования, устанавлива-ющего налоговый расход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65FD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Категории плательщиков налогов, для которых предусмотрены налоговые льготы, освобождения </w:t>
            </w: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br/>
              <w:t>и иные преференции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9D36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Целевая категория налогового расхода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F5AA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Наименование муниципальной программы Карлукского муниципального образования (непрограммного направления деятельности),</w:t>
            </w: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br/>
              <w:t>в рамках которой реализуются цели предоставления налогового расхода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3473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Наименование подпрограммы муниципальной программы Карлукского муниципального образования </w:t>
            </w: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br/>
              <w:t>(при наличии)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1ABC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Куратор налогового расхода</w:t>
            </w:r>
          </w:p>
        </w:tc>
      </w:tr>
      <w:tr w:rsidR="00ED4B8F" w:rsidRPr="00ED4B8F" w14:paraId="21D91150" w14:textId="77777777" w:rsidTr="00ED4B8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039B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0550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83C9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98ED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8CF3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F960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D36F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1107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3339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ED4B8F">
              <w:rPr>
                <w:rFonts w:ascii="Arial" w:eastAsia="Calibri" w:hAnsi="Arial" w:cs="Arial"/>
                <w:sz w:val="16"/>
                <w:szCs w:val="16"/>
                <w:lang w:eastAsia="zh-CN"/>
              </w:rPr>
              <w:t>9</w:t>
            </w:r>
          </w:p>
        </w:tc>
      </w:tr>
      <w:tr w:rsidR="00ED4B8F" w:rsidRPr="00ED4B8F" w14:paraId="6CE5AA32" w14:textId="77777777" w:rsidTr="00ED4B8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EA6E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3290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856C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422B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65D5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59BF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C52A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8864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3DA5" w14:textId="77777777" w:rsidR="00ED4B8F" w:rsidRPr="00ED4B8F" w:rsidRDefault="00ED4B8F" w:rsidP="00ED4B8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</w:tr>
    </w:tbl>
    <w:p w14:paraId="41BF3667" w14:textId="77777777" w:rsidR="00ED4B8F" w:rsidRPr="00ED4B8F" w:rsidRDefault="00ED4B8F" w:rsidP="00ED4B8F">
      <w:pPr>
        <w:spacing w:before="480" w:after="0" w:line="276" w:lineRule="auto"/>
        <w:jc w:val="center"/>
        <w:rPr>
          <w:rFonts w:ascii="Arial" w:eastAsia="Calibri" w:hAnsi="Arial" w:cs="Arial"/>
          <w:sz w:val="16"/>
          <w:szCs w:val="16"/>
          <w:lang w:eastAsia="zh-CN"/>
        </w:rPr>
      </w:pPr>
      <w:r w:rsidRPr="00ED4B8F">
        <w:rPr>
          <w:rFonts w:ascii="Arial" w:eastAsia="Calibri" w:hAnsi="Arial" w:cs="Arial"/>
          <w:sz w:val="16"/>
          <w:szCs w:val="16"/>
          <w:lang w:eastAsia="zh-CN"/>
        </w:rPr>
        <w:t>____________</w:t>
      </w:r>
    </w:p>
    <w:p w14:paraId="22B14E21" w14:textId="77777777" w:rsidR="00F12C76" w:rsidRDefault="00F12C76" w:rsidP="006C0B77">
      <w:pPr>
        <w:spacing w:after="0"/>
        <w:ind w:firstLine="709"/>
        <w:jc w:val="both"/>
      </w:pPr>
    </w:p>
    <w:sectPr w:rsidR="00F12C76" w:rsidSect="00F44471">
      <w:pgSz w:w="11906" w:h="16838" w:code="9"/>
      <w:pgMar w:top="1134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0310"/>
    <w:multiLevelType w:val="hybridMultilevel"/>
    <w:tmpl w:val="4C4C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186C"/>
    <w:multiLevelType w:val="hybridMultilevel"/>
    <w:tmpl w:val="3636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1FF1"/>
    <w:multiLevelType w:val="hybridMultilevel"/>
    <w:tmpl w:val="22D0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3979"/>
    <w:multiLevelType w:val="hybridMultilevel"/>
    <w:tmpl w:val="8DA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D42CC"/>
    <w:multiLevelType w:val="hybridMultilevel"/>
    <w:tmpl w:val="8B3E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E4F90"/>
    <w:multiLevelType w:val="hybridMultilevel"/>
    <w:tmpl w:val="3A58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C2B44"/>
    <w:multiLevelType w:val="hybridMultilevel"/>
    <w:tmpl w:val="0462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8"/>
    <w:rsid w:val="001D25B0"/>
    <w:rsid w:val="003D7515"/>
    <w:rsid w:val="00460590"/>
    <w:rsid w:val="00630261"/>
    <w:rsid w:val="006C0B77"/>
    <w:rsid w:val="008078B6"/>
    <w:rsid w:val="008242FF"/>
    <w:rsid w:val="00870751"/>
    <w:rsid w:val="008915D4"/>
    <w:rsid w:val="00922C48"/>
    <w:rsid w:val="00955D7E"/>
    <w:rsid w:val="00B172A8"/>
    <w:rsid w:val="00B60565"/>
    <w:rsid w:val="00B915B7"/>
    <w:rsid w:val="00CA476C"/>
    <w:rsid w:val="00CC31A5"/>
    <w:rsid w:val="00D67198"/>
    <w:rsid w:val="00EA3688"/>
    <w:rsid w:val="00EA59DF"/>
    <w:rsid w:val="00ED4B8F"/>
    <w:rsid w:val="00EE4070"/>
    <w:rsid w:val="00F12C76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C662"/>
  <w15:chartTrackingRefBased/>
  <w15:docId w15:val="{31F2A9E4-4B80-469C-944A-3BDFE3F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7247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&#209;&#129;&#208;&#176;&#208;&#185;&#209;&#130;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&#209;&#129;&#208;&#176;&#208;&#185;&#209;&#130;\20112019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1\&#209;&#129;&#208;&#176;&#208;&#185;&#209;&#130;\201120194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1\&#209;&#129;&#208;&#176;&#208;&#185;&#209;&#130;\2011201945.doc" TargetMode="External"/><Relationship Id="rId10" Type="http://schemas.openxmlformats.org/officeDocument/2006/relationships/hyperlink" Target="file:///C:\1\&#209;&#129;&#208;&#176;&#208;&#185;&#209;&#130;\201120194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&#209;&#129;&#208;&#176;&#208;&#185;&#209;&#130;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cp:lastPrinted>2020-08-07T03:24:00Z</cp:lastPrinted>
  <dcterms:created xsi:type="dcterms:W3CDTF">2020-08-07T01:38:00Z</dcterms:created>
  <dcterms:modified xsi:type="dcterms:W3CDTF">2020-08-07T03:26:00Z</dcterms:modified>
</cp:coreProperties>
</file>